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0F" w:rsidRPr="00753E0F" w:rsidRDefault="00830F3F" w:rsidP="00644DEB">
      <w:pPr>
        <w:shd w:val="clear" w:color="auto" w:fill="FFFFFF"/>
        <w:spacing w:after="0" w:line="261" w:lineRule="atLeast"/>
        <w:rPr>
          <w:rFonts w:ascii="Verdana" w:eastAsia="Times New Roman" w:hAnsi="Verdana" w:cs="Times New Roman"/>
          <w:b/>
          <w:bCs/>
          <w:color w:val="000000" w:themeColor="text1"/>
          <w:sz w:val="20"/>
          <w:szCs w:val="20"/>
          <w:lang w:eastAsia="tr-TR"/>
        </w:rPr>
      </w:pPr>
      <w:r>
        <w:rPr>
          <w:rFonts w:ascii="Verdana" w:eastAsia="Times New Roman" w:hAnsi="Verdana" w:cs="Times New Roman"/>
          <w:b/>
          <w:bCs/>
          <w:noProof/>
          <w:color w:val="000000" w:themeColor="text1"/>
          <w:sz w:val="20"/>
          <w:szCs w:val="20"/>
          <w:lang w:eastAsia="tr-TR"/>
        </w:rPr>
        <w:drawing>
          <wp:inline distT="0" distB="0" distL="0" distR="0">
            <wp:extent cx="5554715" cy="14382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aktif-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2746" cy="1442944"/>
                    </a:xfrm>
                    <a:prstGeom prst="rect">
                      <a:avLst/>
                    </a:prstGeom>
                  </pic:spPr>
                </pic:pic>
              </a:graphicData>
            </a:graphic>
          </wp:inline>
        </w:drawing>
      </w:r>
    </w:p>
    <w:p w:rsidR="00753E0F" w:rsidRPr="00753E0F" w:rsidRDefault="00753E0F" w:rsidP="00644DEB">
      <w:pPr>
        <w:shd w:val="clear" w:color="auto" w:fill="FFFFFF"/>
        <w:spacing w:after="0" w:line="261" w:lineRule="atLeast"/>
        <w:rPr>
          <w:rFonts w:ascii="Verdana" w:eastAsia="Times New Roman" w:hAnsi="Verdana" w:cs="Times New Roman"/>
          <w:b/>
          <w:bCs/>
          <w:color w:val="000000" w:themeColor="text1"/>
          <w:sz w:val="20"/>
          <w:szCs w:val="20"/>
          <w:lang w:eastAsia="tr-TR"/>
        </w:rPr>
      </w:pPr>
    </w:p>
    <w:p w:rsidR="00753E0F" w:rsidRDefault="00753E0F" w:rsidP="00644DEB">
      <w:pPr>
        <w:shd w:val="clear" w:color="auto" w:fill="FFFFFF"/>
        <w:spacing w:after="0" w:line="261" w:lineRule="atLeast"/>
        <w:rPr>
          <w:rFonts w:ascii="Verdana" w:eastAsia="Times New Roman" w:hAnsi="Verdana" w:cs="Times New Roman"/>
          <w:b/>
          <w:bCs/>
          <w:color w:val="000000" w:themeColor="text1"/>
          <w:sz w:val="36"/>
          <w:szCs w:val="36"/>
          <w:lang w:eastAsia="tr-TR"/>
        </w:rPr>
      </w:pPr>
    </w:p>
    <w:p w:rsidR="00830F3F" w:rsidRDefault="00830F3F" w:rsidP="00644DEB">
      <w:pPr>
        <w:shd w:val="clear" w:color="auto" w:fill="FFFFFF"/>
        <w:spacing w:after="0" w:line="261" w:lineRule="atLeast"/>
        <w:rPr>
          <w:rFonts w:ascii="Verdana" w:eastAsia="Times New Roman" w:hAnsi="Verdana" w:cs="Times New Roman"/>
          <w:b/>
          <w:bCs/>
          <w:color w:val="000000" w:themeColor="text1"/>
          <w:sz w:val="36"/>
          <w:szCs w:val="36"/>
          <w:lang w:eastAsia="tr-TR"/>
        </w:rPr>
      </w:pPr>
    </w:p>
    <w:p w:rsidR="00830F3F" w:rsidRPr="00753E0F" w:rsidRDefault="00830F3F" w:rsidP="00644DEB">
      <w:pPr>
        <w:shd w:val="clear" w:color="auto" w:fill="FFFFFF"/>
        <w:spacing w:after="0" w:line="261" w:lineRule="atLeast"/>
        <w:rPr>
          <w:rFonts w:ascii="Verdana" w:eastAsia="Times New Roman" w:hAnsi="Verdana" w:cs="Times New Roman"/>
          <w:b/>
          <w:bCs/>
          <w:color w:val="000000" w:themeColor="text1"/>
          <w:sz w:val="36"/>
          <w:szCs w:val="36"/>
          <w:lang w:eastAsia="tr-TR"/>
        </w:rPr>
      </w:pPr>
    </w:p>
    <w:p w:rsidR="00753E0F" w:rsidRPr="0020277B" w:rsidRDefault="00753E0F" w:rsidP="00753E0F">
      <w:pPr>
        <w:shd w:val="clear" w:color="auto" w:fill="FFFFFF"/>
        <w:spacing w:after="0" w:line="261" w:lineRule="atLeast"/>
        <w:jc w:val="center"/>
        <w:rPr>
          <w:rFonts w:ascii="Verdana" w:eastAsia="Times New Roman" w:hAnsi="Verdana" w:cs="Times New Roman"/>
          <w:b/>
          <w:bCs/>
          <w:color w:val="000000" w:themeColor="text1"/>
          <w:sz w:val="40"/>
          <w:szCs w:val="40"/>
          <w:lang w:eastAsia="tr-TR"/>
        </w:rPr>
      </w:pPr>
      <w:r w:rsidRPr="0020277B">
        <w:rPr>
          <w:rFonts w:ascii="Verdana" w:eastAsia="Times New Roman" w:hAnsi="Verdana" w:cs="Times New Roman"/>
          <w:b/>
          <w:bCs/>
          <w:color w:val="000000" w:themeColor="text1"/>
          <w:sz w:val="40"/>
          <w:szCs w:val="40"/>
          <w:lang w:eastAsia="tr-TR"/>
        </w:rPr>
        <w:t>Pazarlama Planı</w:t>
      </w:r>
    </w:p>
    <w:p w:rsidR="00753E0F" w:rsidRPr="0020277B" w:rsidRDefault="00753E0F">
      <w:pPr>
        <w:rPr>
          <w:rFonts w:ascii="Verdana" w:eastAsia="Times New Roman" w:hAnsi="Verdana" w:cs="Times New Roman"/>
          <w:b/>
          <w:bCs/>
          <w:color w:val="000000" w:themeColor="text1"/>
          <w:sz w:val="40"/>
          <w:szCs w:val="40"/>
          <w:lang w:eastAsia="tr-TR"/>
        </w:rPr>
      </w:pPr>
      <w:r w:rsidRPr="0020277B">
        <w:rPr>
          <w:rFonts w:ascii="Verdana" w:eastAsia="Times New Roman" w:hAnsi="Verdana" w:cs="Times New Roman"/>
          <w:b/>
          <w:bCs/>
          <w:color w:val="000000" w:themeColor="text1"/>
          <w:sz w:val="40"/>
          <w:szCs w:val="40"/>
          <w:lang w:eastAsia="tr-TR"/>
        </w:rPr>
        <w:tab/>
      </w:r>
    </w:p>
    <w:p w:rsidR="00753E0F" w:rsidRPr="00753E0F" w:rsidRDefault="00753E0F" w:rsidP="00753E0F">
      <w:pPr>
        <w:jc w:val="right"/>
        <w:rPr>
          <w:rFonts w:ascii="Verdana" w:eastAsia="Times New Roman" w:hAnsi="Verdana" w:cs="Times New Roman"/>
          <w:bCs/>
          <w:color w:val="000000" w:themeColor="text1"/>
          <w:sz w:val="20"/>
          <w:szCs w:val="20"/>
          <w:lang w:eastAsia="tr-TR"/>
        </w:rPr>
      </w:pPr>
    </w:p>
    <w:p w:rsidR="00753E0F" w:rsidRDefault="00753E0F" w:rsidP="00753E0F">
      <w:pPr>
        <w:jc w:val="right"/>
        <w:rPr>
          <w:rFonts w:ascii="Verdana" w:eastAsia="Times New Roman" w:hAnsi="Verdana" w:cs="Times New Roman"/>
          <w:bCs/>
          <w:color w:val="000000" w:themeColor="text1"/>
          <w:sz w:val="20"/>
          <w:szCs w:val="20"/>
          <w:lang w:eastAsia="tr-TR"/>
        </w:rPr>
      </w:pPr>
    </w:p>
    <w:p w:rsidR="00830F3F" w:rsidRDefault="00830F3F" w:rsidP="00753E0F">
      <w:pPr>
        <w:jc w:val="right"/>
        <w:rPr>
          <w:rFonts w:ascii="Verdana" w:eastAsia="Times New Roman" w:hAnsi="Verdana" w:cs="Times New Roman"/>
          <w:bCs/>
          <w:color w:val="000000" w:themeColor="text1"/>
          <w:sz w:val="20"/>
          <w:szCs w:val="20"/>
          <w:lang w:eastAsia="tr-TR"/>
        </w:rPr>
      </w:pPr>
    </w:p>
    <w:p w:rsidR="00830F3F" w:rsidRDefault="00830F3F" w:rsidP="00753E0F">
      <w:pPr>
        <w:jc w:val="right"/>
        <w:rPr>
          <w:rFonts w:ascii="Verdana" w:eastAsia="Times New Roman" w:hAnsi="Verdana" w:cs="Times New Roman"/>
          <w:bCs/>
          <w:color w:val="000000" w:themeColor="text1"/>
          <w:sz w:val="20"/>
          <w:szCs w:val="20"/>
          <w:lang w:eastAsia="tr-TR"/>
        </w:rPr>
      </w:pPr>
    </w:p>
    <w:p w:rsidR="00830F3F" w:rsidRDefault="00830F3F" w:rsidP="00753E0F">
      <w:pPr>
        <w:jc w:val="right"/>
        <w:rPr>
          <w:rFonts w:ascii="Verdana" w:eastAsia="Times New Roman" w:hAnsi="Verdana" w:cs="Times New Roman"/>
          <w:bCs/>
          <w:color w:val="000000" w:themeColor="text1"/>
          <w:sz w:val="20"/>
          <w:szCs w:val="20"/>
          <w:lang w:eastAsia="tr-TR"/>
        </w:rPr>
      </w:pPr>
    </w:p>
    <w:p w:rsidR="00830F3F" w:rsidRPr="00753E0F" w:rsidRDefault="00830F3F" w:rsidP="00753E0F">
      <w:pPr>
        <w:jc w:val="right"/>
        <w:rPr>
          <w:rFonts w:ascii="Verdana" w:eastAsia="Times New Roman" w:hAnsi="Verdana" w:cs="Times New Roman"/>
          <w:bCs/>
          <w:color w:val="000000" w:themeColor="text1"/>
          <w:sz w:val="20"/>
          <w:szCs w:val="20"/>
          <w:lang w:eastAsia="tr-TR"/>
        </w:rPr>
      </w:pPr>
      <w:bookmarkStart w:id="0" w:name="_GoBack"/>
      <w:bookmarkEnd w:id="0"/>
    </w:p>
    <w:p w:rsidR="00753E0F" w:rsidRPr="00753E0F" w:rsidRDefault="00753E0F" w:rsidP="00753E0F">
      <w:pPr>
        <w:jc w:val="right"/>
        <w:rPr>
          <w:rFonts w:ascii="Verdana" w:eastAsia="Times New Roman" w:hAnsi="Verdana" w:cs="Times New Roman"/>
          <w:bCs/>
          <w:color w:val="000000" w:themeColor="text1"/>
          <w:sz w:val="20"/>
          <w:szCs w:val="20"/>
          <w:lang w:eastAsia="tr-TR"/>
        </w:rPr>
      </w:pPr>
    </w:p>
    <w:p w:rsidR="00753E0F" w:rsidRPr="00753E0F" w:rsidRDefault="00753E0F" w:rsidP="00753E0F">
      <w:pPr>
        <w:jc w:val="right"/>
        <w:rPr>
          <w:rFonts w:ascii="Verdana" w:eastAsia="Times New Roman" w:hAnsi="Verdana" w:cs="Times New Roman"/>
          <w:bCs/>
          <w:color w:val="000000" w:themeColor="text1"/>
          <w:sz w:val="28"/>
          <w:szCs w:val="28"/>
          <w:lang w:eastAsia="tr-TR"/>
        </w:rPr>
      </w:pPr>
    </w:p>
    <w:p w:rsidR="00753E0F" w:rsidRPr="00753E0F" w:rsidRDefault="00753E0F" w:rsidP="00753E0F">
      <w:pPr>
        <w:jc w:val="right"/>
        <w:rPr>
          <w:rFonts w:ascii="Verdana" w:eastAsia="Times New Roman" w:hAnsi="Verdana" w:cs="Times New Roman"/>
          <w:bCs/>
          <w:color w:val="000000" w:themeColor="text1"/>
          <w:sz w:val="28"/>
          <w:szCs w:val="28"/>
          <w:lang w:eastAsia="tr-TR"/>
        </w:rPr>
      </w:pPr>
      <w:r w:rsidRPr="00753E0F">
        <w:rPr>
          <w:rFonts w:ascii="Verdana" w:eastAsia="Times New Roman" w:hAnsi="Verdana" w:cs="Times New Roman"/>
          <w:bCs/>
          <w:color w:val="000000" w:themeColor="text1"/>
          <w:sz w:val="28"/>
          <w:szCs w:val="28"/>
          <w:lang w:eastAsia="tr-TR"/>
        </w:rPr>
        <w:t>İlhan BAHAR</w:t>
      </w:r>
    </w:p>
    <w:p w:rsidR="00753E0F" w:rsidRPr="00753E0F" w:rsidRDefault="00753E0F" w:rsidP="00753E0F">
      <w:pPr>
        <w:jc w:val="right"/>
        <w:rPr>
          <w:rFonts w:ascii="Verdana" w:eastAsia="Times New Roman" w:hAnsi="Verdana" w:cs="Times New Roman"/>
          <w:bCs/>
          <w:color w:val="000000" w:themeColor="text1"/>
          <w:sz w:val="28"/>
          <w:szCs w:val="28"/>
          <w:lang w:eastAsia="tr-TR"/>
        </w:rPr>
      </w:pPr>
      <w:r w:rsidRPr="00753E0F">
        <w:rPr>
          <w:rFonts w:ascii="Verdana" w:eastAsia="Times New Roman" w:hAnsi="Verdana" w:cs="Times New Roman"/>
          <w:bCs/>
          <w:color w:val="000000" w:themeColor="text1"/>
          <w:sz w:val="28"/>
          <w:szCs w:val="28"/>
          <w:lang w:eastAsia="tr-TR"/>
        </w:rPr>
        <w:t>14719083</w:t>
      </w:r>
    </w:p>
    <w:p w:rsidR="00753E0F" w:rsidRPr="00753E0F" w:rsidRDefault="00753E0F" w:rsidP="00753E0F">
      <w:pPr>
        <w:jc w:val="right"/>
        <w:rPr>
          <w:rFonts w:ascii="Verdana" w:eastAsia="Times New Roman" w:hAnsi="Verdana" w:cs="Times New Roman"/>
          <w:bCs/>
          <w:color w:val="000000" w:themeColor="text1"/>
          <w:sz w:val="28"/>
          <w:szCs w:val="28"/>
          <w:lang w:eastAsia="tr-TR"/>
        </w:rPr>
      </w:pPr>
      <w:r w:rsidRPr="00753E0F">
        <w:rPr>
          <w:rFonts w:ascii="Verdana" w:eastAsia="Times New Roman" w:hAnsi="Verdana" w:cs="Times New Roman"/>
          <w:bCs/>
          <w:color w:val="000000" w:themeColor="text1"/>
          <w:sz w:val="28"/>
          <w:szCs w:val="28"/>
          <w:lang w:eastAsia="tr-TR"/>
        </w:rPr>
        <w:t>İŞLETME TEZSİZ</w:t>
      </w:r>
    </w:p>
    <w:p w:rsidR="00753E0F" w:rsidRPr="00753E0F" w:rsidRDefault="00753E0F" w:rsidP="00753E0F">
      <w:pPr>
        <w:jc w:val="right"/>
        <w:rPr>
          <w:rFonts w:ascii="Verdana" w:eastAsia="Times New Roman" w:hAnsi="Verdana" w:cs="Times New Roman"/>
          <w:bCs/>
          <w:color w:val="000000" w:themeColor="text1"/>
          <w:sz w:val="28"/>
          <w:szCs w:val="28"/>
          <w:lang w:eastAsia="tr-TR"/>
        </w:rPr>
      </w:pPr>
      <w:r w:rsidRPr="00753E0F">
        <w:rPr>
          <w:rFonts w:ascii="Verdana" w:eastAsia="Times New Roman" w:hAnsi="Verdana" w:cs="Times New Roman"/>
          <w:bCs/>
          <w:color w:val="000000" w:themeColor="text1"/>
          <w:sz w:val="28"/>
          <w:szCs w:val="28"/>
          <w:lang w:eastAsia="tr-TR"/>
        </w:rPr>
        <w:t>YÜKSEK LİSANS</w:t>
      </w:r>
    </w:p>
    <w:p w:rsidR="00753E0F" w:rsidRDefault="00753E0F" w:rsidP="00753E0F">
      <w:pPr>
        <w:jc w:val="right"/>
        <w:rPr>
          <w:rFonts w:ascii="Verdana" w:eastAsia="Times New Roman" w:hAnsi="Verdana" w:cs="Times New Roman"/>
          <w:b/>
          <w:bCs/>
          <w:color w:val="000000" w:themeColor="text1"/>
          <w:sz w:val="20"/>
          <w:szCs w:val="20"/>
          <w:lang w:eastAsia="tr-TR"/>
        </w:rPr>
      </w:pPr>
    </w:p>
    <w:p w:rsidR="00753E0F" w:rsidRDefault="00753E0F" w:rsidP="00753E0F">
      <w:pPr>
        <w:jc w:val="right"/>
        <w:rPr>
          <w:rFonts w:ascii="Verdana" w:eastAsia="Times New Roman" w:hAnsi="Verdana" w:cs="Times New Roman"/>
          <w:b/>
          <w:bCs/>
          <w:color w:val="000000" w:themeColor="text1"/>
          <w:sz w:val="20"/>
          <w:szCs w:val="20"/>
          <w:lang w:eastAsia="tr-TR"/>
        </w:rPr>
      </w:pPr>
    </w:p>
    <w:p w:rsidR="00753E0F" w:rsidRDefault="00753E0F" w:rsidP="00753E0F">
      <w:pPr>
        <w:jc w:val="right"/>
        <w:rPr>
          <w:rFonts w:ascii="Verdana" w:eastAsia="Times New Roman" w:hAnsi="Verdana" w:cs="Times New Roman"/>
          <w:b/>
          <w:bCs/>
          <w:color w:val="000000" w:themeColor="text1"/>
          <w:sz w:val="20"/>
          <w:szCs w:val="20"/>
          <w:lang w:eastAsia="tr-TR"/>
        </w:rPr>
      </w:pPr>
    </w:p>
    <w:p w:rsidR="00753E0F" w:rsidRDefault="00753E0F" w:rsidP="00753E0F">
      <w:pPr>
        <w:jc w:val="right"/>
        <w:rPr>
          <w:rFonts w:ascii="Verdana" w:eastAsia="Times New Roman" w:hAnsi="Verdana" w:cs="Times New Roman"/>
          <w:b/>
          <w:bCs/>
          <w:color w:val="000000" w:themeColor="text1"/>
          <w:sz w:val="20"/>
          <w:szCs w:val="20"/>
          <w:lang w:eastAsia="tr-TR"/>
        </w:rPr>
      </w:pPr>
    </w:p>
    <w:p w:rsidR="00753E0F" w:rsidRDefault="00753E0F" w:rsidP="00753E0F">
      <w:pPr>
        <w:jc w:val="right"/>
        <w:rPr>
          <w:rFonts w:ascii="Verdana" w:eastAsia="Times New Roman" w:hAnsi="Verdana" w:cs="Times New Roman"/>
          <w:b/>
          <w:bCs/>
          <w:color w:val="000000" w:themeColor="text1"/>
          <w:sz w:val="20"/>
          <w:szCs w:val="20"/>
          <w:lang w:eastAsia="tr-TR"/>
        </w:rPr>
      </w:pPr>
    </w:p>
    <w:p w:rsidR="00753E0F" w:rsidRPr="00753E0F" w:rsidRDefault="00753E0F" w:rsidP="00753E0F">
      <w:pPr>
        <w:jc w:val="right"/>
        <w:rPr>
          <w:rFonts w:ascii="Verdana" w:eastAsia="Times New Roman" w:hAnsi="Verdana" w:cs="Times New Roman"/>
          <w:b/>
          <w:bCs/>
          <w:color w:val="000000" w:themeColor="text1"/>
          <w:sz w:val="20"/>
          <w:szCs w:val="20"/>
          <w:lang w:eastAsia="tr-TR"/>
        </w:rPr>
      </w:pPr>
    </w:p>
    <w:p w:rsidR="00644DEB" w:rsidRPr="00644DEB" w:rsidRDefault="00AA1C12"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PROAKTİF PAZARLAMA</w:t>
      </w:r>
      <w:r w:rsidR="00644DEB" w:rsidRPr="00644DEB">
        <w:rPr>
          <w:rFonts w:ascii="Verdana" w:eastAsia="Times New Roman" w:hAnsi="Verdana" w:cs="Times New Roman"/>
          <w:b/>
          <w:bCs/>
          <w:color w:val="000000" w:themeColor="text1"/>
          <w:sz w:val="20"/>
          <w:szCs w:val="20"/>
          <w:lang w:eastAsia="tr-TR"/>
        </w:rPr>
        <w:t xml:space="preserve"> LTD. ŞTİ.</w:t>
      </w:r>
    </w:p>
    <w:p w:rsidR="00AA1C12" w:rsidRPr="00753E0F" w:rsidRDefault="00AA1C12" w:rsidP="00644DEB">
      <w:pPr>
        <w:shd w:val="clear" w:color="auto" w:fill="FFFFFF"/>
        <w:spacing w:after="150" w:line="261" w:lineRule="atLeast"/>
        <w:rPr>
          <w:rFonts w:ascii="Verdana" w:eastAsia="Times New Roman" w:hAnsi="Verdana" w:cs="Times New Roman"/>
          <w:b/>
          <w:bCs/>
          <w:color w:val="000000" w:themeColor="text1"/>
          <w:sz w:val="20"/>
          <w:szCs w:val="20"/>
          <w:lang w:eastAsia="tr-TR"/>
        </w:rPr>
      </w:pPr>
      <w:r w:rsidRPr="00753E0F">
        <w:rPr>
          <w:rFonts w:ascii="Verdana" w:eastAsia="Times New Roman" w:hAnsi="Verdana" w:cs="Times New Roman"/>
          <w:b/>
          <w:bCs/>
          <w:noProof/>
          <w:color w:val="000000" w:themeColor="text1"/>
          <w:sz w:val="20"/>
          <w:szCs w:val="20"/>
          <w:lang w:eastAsia="tr-TR"/>
        </w:rPr>
        <mc:AlternateContent>
          <mc:Choice Requires="wps">
            <w:drawing>
              <wp:anchor distT="0" distB="0" distL="114300" distR="114300" simplePos="0" relativeHeight="251659264" behindDoc="0" locked="0" layoutInCell="1" allowOverlap="1" wp14:anchorId="15A3ED0C" wp14:editId="4CC9AC2B">
                <wp:simplePos x="0" y="0"/>
                <wp:positionH relativeFrom="column">
                  <wp:posOffset>5080</wp:posOffset>
                </wp:positionH>
                <wp:positionV relativeFrom="paragraph">
                  <wp:posOffset>77470</wp:posOffset>
                </wp:positionV>
                <wp:extent cx="23526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1pt" to="185.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" strokecolor="#4579b8 [3044]"/>
            </w:pict>
          </mc:Fallback>
        </mc:AlternateContent>
      </w:r>
    </w:p>
    <w:p w:rsidR="00AA1C12" w:rsidRPr="00753E0F" w:rsidRDefault="00AA1C12" w:rsidP="00644DEB">
      <w:pPr>
        <w:shd w:val="clear" w:color="auto" w:fill="FFFFFF"/>
        <w:spacing w:after="15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color w:val="000000" w:themeColor="text1"/>
          <w:sz w:val="20"/>
          <w:szCs w:val="20"/>
          <w:lang w:eastAsia="tr-TR"/>
        </w:rPr>
        <w:t>2012 yılından beri aktif olan firmamız şuan 12 çalışanı ile birlikte, 2 senelik süre zarfında pazarın %3’lük kısmını elde etmiştir. Pazar payımızı büyütmek adına ilk hedef olarak %10’luk bir Pazar payına sahip olmak istiyoruz. Bunun için de piyasadaki rakiplerimize oranla çok daha yaratıcı çalışmalar ortaya koymamız gerekiyor</w:t>
      </w:r>
      <w:r w:rsidR="00F2685A" w:rsidRPr="00753E0F">
        <w:rPr>
          <w:rFonts w:ascii="Verdana" w:eastAsia="Times New Roman" w:hAnsi="Verdana" w:cs="Times New Roman"/>
          <w:color w:val="000000" w:themeColor="text1"/>
          <w:sz w:val="20"/>
          <w:szCs w:val="20"/>
          <w:lang w:eastAsia="tr-TR"/>
        </w:rPr>
        <w:t xml:space="preserve">. </w:t>
      </w:r>
    </w:p>
    <w:p w:rsidR="00AA1C12" w:rsidRPr="00753E0F" w:rsidRDefault="00F2685A"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color w:val="000000" w:themeColor="text1"/>
          <w:sz w:val="20"/>
          <w:szCs w:val="20"/>
          <w:lang w:eastAsia="tr-TR"/>
        </w:rPr>
        <w:t>Lokasyon olarak merkezi olması nedeniyle Şişli’de bulunmaktayız. Amacımız müşterilerimizi dijital ortamda en iyi şekilde temsil etmek, şuan mevcutta yüzlerce ajans firmaları bulunmaktadır. Bunlar içersinden yaratıcı fikirlerimiz ile sıyrılmayı hedeflemekteyiz.</w:t>
      </w:r>
    </w:p>
    <w:p w:rsidR="00F2685A" w:rsidRPr="00753E0F" w:rsidRDefault="00F2685A" w:rsidP="00644DEB">
      <w:pPr>
        <w:shd w:val="clear" w:color="auto" w:fill="FFFFFF"/>
        <w:spacing w:after="0" w:line="261" w:lineRule="atLeast"/>
        <w:rPr>
          <w:rFonts w:ascii="Verdana" w:eastAsia="Times New Roman" w:hAnsi="Verdana" w:cs="Times New Roman"/>
          <w:b/>
          <w:bCs/>
          <w:color w:val="000000" w:themeColor="text1"/>
          <w:sz w:val="20"/>
          <w:szCs w:val="20"/>
          <w:lang w:eastAsia="tr-TR"/>
        </w:rPr>
      </w:pP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B. DURUM ANALİZİ</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u w:val="single"/>
          <w:lang w:eastAsia="tr-TR"/>
        </w:rPr>
        <w:t>1. DIŞ ÇEVRE (RAKİP VE PAZAR BİLGİLERİ)</w:t>
      </w:r>
    </w:p>
    <w:p w:rsidR="00E56060" w:rsidRPr="00753E0F" w:rsidRDefault="00644DEB" w:rsidP="00E56060">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Rakiplerin Analizi:</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Önemli rakiplerimiz</w:t>
      </w:r>
      <w:r w:rsidR="00E56060" w:rsidRPr="00753E0F">
        <w:rPr>
          <w:rFonts w:ascii="Verdana" w:eastAsia="Times New Roman" w:hAnsi="Verdana" w:cs="Times New Roman"/>
          <w:color w:val="000000" w:themeColor="text1"/>
          <w:sz w:val="20"/>
          <w:szCs w:val="20"/>
          <w:lang w:eastAsia="tr-TR"/>
        </w:rPr>
        <w:t>; Dekatlon Buzz, Magiclick ve Pixelplus’tır.</w:t>
      </w:r>
    </w:p>
    <w:p w:rsidR="00644DEB" w:rsidRPr="00644DEB" w:rsidRDefault="00644DEB" w:rsidP="00E56060">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Marka Rekabeti: Bu oyuncular arasında pazardaki en büyük rakibimiz</w:t>
      </w:r>
      <w:r w:rsidR="00E56060" w:rsidRPr="00753E0F">
        <w:rPr>
          <w:rFonts w:ascii="Verdana" w:eastAsia="Times New Roman" w:hAnsi="Verdana" w:cs="Times New Roman"/>
          <w:color w:val="000000" w:themeColor="text1"/>
          <w:sz w:val="20"/>
          <w:szCs w:val="20"/>
          <w:lang w:eastAsia="tr-TR"/>
        </w:rPr>
        <w:t xml:space="preserve"> Pixelplustır</w:t>
      </w:r>
      <w:r w:rsidRPr="00644DEB">
        <w:rPr>
          <w:rFonts w:ascii="Verdana" w:eastAsia="Times New Roman" w:hAnsi="Verdana" w:cs="Times New Roman"/>
          <w:color w:val="000000" w:themeColor="text1"/>
          <w:sz w:val="20"/>
          <w:szCs w:val="20"/>
          <w:lang w:eastAsia="tr-TR"/>
        </w:rPr>
        <w:t xml:space="preserve">. Daha sonra ise </w:t>
      </w:r>
      <w:r w:rsidR="00E56060" w:rsidRPr="00753E0F">
        <w:rPr>
          <w:rFonts w:ascii="Verdana" w:eastAsia="Times New Roman" w:hAnsi="Verdana" w:cs="Times New Roman"/>
          <w:color w:val="000000" w:themeColor="text1"/>
          <w:sz w:val="20"/>
          <w:szCs w:val="20"/>
          <w:lang w:eastAsia="tr-TR"/>
        </w:rPr>
        <w:t>Magiclick</w:t>
      </w:r>
      <w:r w:rsidRPr="00644DEB">
        <w:rPr>
          <w:rFonts w:ascii="Verdana" w:eastAsia="Times New Roman" w:hAnsi="Verdana" w:cs="Times New Roman"/>
          <w:color w:val="000000" w:themeColor="text1"/>
          <w:sz w:val="20"/>
          <w:szCs w:val="20"/>
          <w:lang w:eastAsia="tr-TR"/>
        </w:rPr>
        <w:t xml:space="preserve"> pazardaki önemli rakibimiz olarak görülmektedir.</w:t>
      </w:r>
    </w:p>
    <w:p w:rsidR="00644DEB" w:rsidRPr="00644DEB" w:rsidRDefault="00644DEB" w:rsidP="00644DEB">
      <w:pPr>
        <w:numPr>
          <w:ilvl w:val="0"/>
          <w:numId w:val="1"/>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 xml:space="preserve">Ürün Rekabeti: </w:t>
      </w:r>
      <w:r w:rsidR="00E56060" w:rsidRPr="00753E0F">
        <w:rPr>
          <w:rFonts w:ascii="Verdana" w:eastAsia="Times New Roman" w:hAnsi="Verdana" w:cs="Times New Roman"/>
          <w:color w:val="000000" w:themeColor="text1"/>
          <w:sz w:val="20"/>
          <w:szCs w:val="20"/>
          <w:lang w:eastAsia="tr-TR"/>
        </w:rPr>
        <w:t>Pixelplus</w:t>
      </w:r>
      <w:r w:rsidRPr="00644DEB">
        <w:rPr>
          <w:rFonts w:ascii="Verdana" w:eastAsia="Times New Roman" w:hAnsi="Verdana" w:cs="Times New Roman"/>
          <w:color w:val="000000" w:themeColor="text1"/>
          <w:sz w:val="20"/>
          <w:szCs w:val="20"/>
          <w:lang w:eastAsia="tr-TR"/>
        </w:rPr>
        <w:t xml:space="preserve">, aynı ürün gamı içerisinde farklı nişler oluşturmaktadır. Ancak daha çok farklı ürün grubuna sahip olan firmanın ise </w:t>
      </w:r>
      <w:r w:rsidR="00E56060" w:rsidRPr="00753E0F">
        <w:rPr>
          <w:rFonts w:ascii="Verdana" w:eastAsia="Times New Roman" w:hAnsi="Verdana" w:cs="Times New Roman"/>
          <w:color w:val="000000" w:themeColor="text1"/>
          <w:sz w:val="20"/>
          <w:szCs w:val="20"/>
          <w:lang w:eastAsia="tr-TR"/>
        </w:rPr>
        <w:t xml:space="preserve">Magiclick </w:t>
      </w:r>
      <w:r w:rsidRPr="00644DEB">
        <w:rPr>
          <w:rFonts w:ascii="Verdana" w:eastAsia="Times New Roman" w:hAnsi="Verdana" w:cs="Times New Roman"/>
          <w:color w:val="000000" w:themeColor="text1"/>
          <w:sz w:val="20"/>
          <w:szCs w:val="20"/>
          <w:lang w:eastAsia="tr-TR"/>
        </w:rPr>
        <w:t>olduğu görülmektedir. Ancak yapılan rekabet analizleri sonucunda, pazara yeni çıkaracağımız ürüne ikame bir ürün pazarda yer almamaktadır.</w:t>
      </w:r>
    </w:p>
    <w:p w:rsidR="00644DEB" w:rsidRPr="00644DEB" w:rsidRDefault="00644DEB" w:rsidP="00644DEB">
      <w:pPr>
        <w:numPr>
          <w:ilvl w:val="0"/>
          <w:numId w:val="1"/>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 xml:space="preserve">Mevcut Pazarlar: </w:t>
      </w:r>
      <w:r w:rsidR="00C667F3" w:rsidRPr="00753E0F">
        <w:rPr>
          <w:rFonts w:ascii="Verdana" w:eastAsia="Times New Roman" w:hAnsi="Verdana" w:cs="Times New Roman"/>
          <w:color w:val="000000" w:themeColor="text1"/>
          <w:sz w:val="20"/>
          <w:szCs w:val="20"/>
          <w:lang w:eastAsia="tr-TR"/>
        </w:rPr>
        <w:t>Pixelplus  daha çok bankalara</w:t>
      </w:r>
      <w:r w:rsidRPr="00644DEB">
        <w:rPr>
          <w:rFonts w:ascii="Verdana" w:eastAsia="Times New Roman" w:hAnsi="Verdana" w:cs="Times New Roman"/>
          <w:color w:val="000000" w:themeColor="text1"/>
          <w:sz w:val="20"/>
          <w:szCs w:val="20"/>
          <w:lang w:eastAsia="tr-TR"/>
        </w:rPr>
        <w:t xml:space="preserve">, kurumlara ve </w:t>
      </w:r>
      <w:r w:rsidR="00C667F3" w:rsidRPr="00753E0F">
        <w:rPr>
          <w:rFonts w:ascii="Verdana" w:eastAsia="Times New Roman" w:hAnsi="Verdana" w:cs="Times New Roman"/>
          <w:color w:val="000000" w:themeColor="text1"/>
          <w:sz w:val="20"/>
          <w:szCs w:val="20"/>
          <w:lang w:eastAsia="tr-TR"/>
        </w:rPr>
        <w:t>otomotiv sektörüne destek vermektedir</w:t>
      </w:r>
      <w:r w:rsidRPr="00644DEB">
        <w:rPr>
          <w:rFonts w:ascii="Verdana" w:eastAsia="Times New Roman" w:hAnsi="Verdana" w:cs="Times New Roman"/>
          <w:color w:val="000000" w:themeColor="text1"/>
          <w:sz w:val="20"/>
          <w:szCs w:val="20"/>
          <w:lang w:eastAsia="tr-TR"/>
        </w:rPr>
        <w:t xml:space="preserve">. </w:t>
      </w:r>
      <w:r w:rsidR="00C667F3" w:rsidRPr="00753E0F">
        <w:rPr>
          <w:rFonts w:ascii="Verdana" w:eastAsia="Times New Roman" w:hAnsi="Verdana" w:cs="Times New Roman"/>
          <w:color w:val="000000" w:themeColor="text1"/>
          <w:sz w:val="20"/>
          <w:szCs w:val="20"/>
          <w:lang w:eastAsia="tr-TR"/>
        </w:rPr>
        <w:t>Magiclick</w:t>
      </w:r>
      <w:r w:rsidRPr="00644DEB">
        <w:rPr>
          <w:rFonts w:ascii="Verdana" w:eastAsia="Times New Roman" w:hAnsi="Verdana" w:cs="Times New Roman"/>
          <w:color w:val="000000" w:themeColor="text1"/>
          <w:sz w:val="20"/>
          <w:szCs w:val="20"/>
          <w:lang w:eastAsia="tr-TR"/>
        </w:rPr>
        <w:t xml:space="preserve"> ise </w:t>
      </w:r>
      <w:r w:rsidR="00C667F3" w:rsidRPr="00753E0F">
        <w:rPr>
          <w:rFonts w:ascii="Verdana" w:eastAsia="Times New Roman" w:hAnsi="Verdana" w:cs="Times New Roman"/>
          <w:color w:val="000000" w:themeColor="text1"/>
          <w:sz w:val="20"/>
          <w:szCs w:val="20"/>
          <w:lang w:eastAsia="tr-TR"/>
        </w:rPr>
        <w:t>telekom başta olmak üzere, sigorta ve finans projelerine ağırlık veriyor.</w:t>
      </w:r>
      <w:r w:rsidRPr="00644DEB">
        <w:rPr>
          <w:rFonts w:ascii="Verdana" w:eastAsia="Times New Roman" w:hAnsi="Verdana" w:cs="Times New Roman"/>
          <w:color w:val="000000" w:themeColor="text1"/>
          <w:sz w:val="20"/>
          <w:szCs w:val="20"/>
          <w:lang w:eastAsia="tr-TR"/>
        </w:rPr>
        <w:t xml:space="preserve"> Bu noktada bizim en büyük rakibimiz bu firma olmalıdır. </w:t>
      </w:r>
      <w:r w:rsidR="00C667F3" w:rsidRPr="00753E0F">
        <w:rPr>
          <w:rFonts w:ascii="Verdana" w:eastAsia="Times New Roman" w:hAnsi="Verdana" w:cs="Times New Roman"/>
          <w:color w:val="000000" w:themeColor="text1"/>
          <w:sz w:val="20"/>
          <w:szCs w:val="20"/>
          <w:lang w:eastAsia="tr-TR"/>
        </w:rPr>
        <w:t xml:space="preserve">Dekatlon buzz’ un hedef pazarı ise devlet kurumları </w:t>
      </w:r>
      <w:r w:rsidRPr="00644DEB">
        <w:rPr>
          <w:rFonts w:ascii="Verdana" w:eastAsia="Times New Roman" w:hAnsi="Verdana" w:cs="Times New Roman"/>
          <w:color w:val="000000" w:themeColor="text1"/>
          <w:sz w:val="20"/>
          <w:szCs w:val="20"/>
          <w:lang w:eastAsia="tr-TR"/>
        </w:rPr>
        <w:t>ve bireysel müşterilerdir.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Rakiplerimizin kuvvetli ve zayıf yönleri:</w:t>
      </w:r>
    </w:p>
    <w:p w:rsidR="00644DEB" w:rsidRPr="00644DEB" w:rsidRDefault="00C667F3" w:rsidP="00644DEB">
      <w:pPr>
        <w:numPr>
          <w:ilvl w:val="0"/>
          <w:numId w:val="2"/>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Pixelplus</w:t>
      </w:r>
      <w:r w:rsidR="00644DEB" w:rsidRPr="00644DEB">
        <w:rPr>
          <w:rFonts w:ascii="Verdana" w:eastAsia="Times New Roman" w:hAnsi="Verdana" w:cs="Times New Roman"/>
          <w:b/>
          <w:bCs/>
          <w:color w:val="000000" w:themeColor="text1"/>
          <w:sz w:val="20"/>
          <w:szCs w:val="20"/>
          <w:lang w:eastAsia="tr-TR"/>
        </w:rPr>
        <w:t>:</w:t>
      </w:r>
      <w:r w:rsidR="00644DEB" w:rsidRPr="00753E0F">
        <w:rPr>
          <w:rFonts w:ascii="Verdana" w:eastAsia="Times New Roman" w:hAnsi="Verdana" w:cs="Times New Roman"/>
          <w:b/>
          <w:bCs/>
          <w:color w:val="000000" w:themeColor="text1"/>
          <w:sz w:val="20"/>
          <w:szCs w:val="20"/>
          <w:lang w:eastAsia="tr-TR"/>
        </w:rPr>
        <w:t> </w:t>
      </w:r>
      <w:r w:rsidR="00644DEB" w:rsidRPr="00644DEB">
        <w:rPr>
          <w:rFonts w:ascii="Verdana" w:eastAsia="Times New Roman" w:hAnsi="Verdana" w:cs="Times New Roman"/>
          <w:color w:val="000000" w:themeColor="text1"/>
          <w:sz w:val="20"/>
          <w:szCs w:val="20"/>
          <w:lang w:eastAsia="tr-TR"/>
        </w:rPr>
        <w:t>Kuvvetli yanları, AR-GE çalışmaları, farklı hedef pazarlara hitap edebilme, ürün çeşitliliğidir. Zayıf yanları ise tutundurma stratejilerinin yetersiz olmasıdır.</w:t>
      </w:r>
    </w:p>
    <w:p w:rsidR="00644DEB" w:rsidRPr="00644DEB" w:rsidRDefault="00C667F3" w:rsidP="00644DEB">
      <w:pPr>
        <w:numPr>
          <w:ilvl w:val="0"/>
          <w:numId w:val="2"/>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Magiclick</w:t>
      </w:r>
      <w:r w:rsidR="00644DEB" w:rsidRPr="00644DEB">
        <w:rPr>
          <w:rFonts w:ascii="Verdana" w:eastAsia="Times New Roman" w:hAnsi="Verdana" w:cs="Times New Roman"/>
          <w:b/>
          <w:bCs/>
          <w:color w:val="000000" w:themeColor="text1"/>
          <w:sz w:val="20"/>
          <w:szCs w:val="20"/>
          <w:lang w:eastAsia="tr-TR"/>
        </w:rPr>
        <w:t>:</w:t>
      </w:r>
      <w:r w:rsidR="00644DEB" w:rsidRPr="00753E0F">
        <w:rPr>
          <w:rFonts w:ascii="Verdana" w:eastAsia="Times New Roman" w:hAnsi="Verdana" w:cs="Times New Roman"/>
          <w:color w:val="000000" w:themeColor="text1"/>
          <w:sz w:val="20"/>
          <w:szCs w:val="20"/>
          <w:lang w:eastAsia="tr-TR"/>
        </w:rPr>
        <w:t> </w:t>
      </w:r>
      <w:r w:rsidR="00644DEB" w:rsidRPr="00644DEB">
        <w:rPr>
          <w:rFonts w:ascii="Verdana" w:eastAsia="Times New Roman" w:hAnsi="Verdana" w:cs="Times New Roman"/>
          <w:color w:val="000000" w:themeColor="text1"/>
          <w:sz w:val="20"/>
          <w:szCs w:val="20"/>
          <w:lang w:eastAsia="tr-TR"/>
        </w:rPr>
        <w:t>Zayıf yanları, tutundurma stratejileri ve dağıtım kanallarıdır.</w:t>
      </w:r>
    </w:p>
    <w:p w:rsidR="00644DEB" w:rsidRPr="00644DEB" w:rsidRDefault="00C667F3" w:rsidP="00644DEB">
      <w:pPr>
        <w:numPr>
          <w:ilvl w:val="0"/>
          <w:numId w:val="2"/>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Dekatlon Buzz</w:t>
      </w:r>
      <w:r w:rsidR="00644DEB" w:rsidRPr="00644DEB">
        <w:rPr>
          <w:rFonts w:ascii="Verdana" w:eastAsia="Times New Roman" w:hAnsi="Verdana" w:cs="Times New Roman"/>
          <w:b/>
          <w:bCs/>
          <w:color w:val="000000" w:themeColor="text1"/>
          <w:sz w:val="20"/>
          <w:szCs w:val="20"/>
          <w:lang w:eastAsia="tr-TR"/>
        </w:rPr>
        <w:t>:</w:t>
      </w:r>
      <w:r w:rsidR="00644DEB" w:rsidRPr="00753E0F">
        <w:rPr>
          <w:rFonts w:ascii="Verdana" w:eastAsia="Times New Roman" w:hAnsi="Verdana" w:cs="Times New Roman"/>
          <w:b/>
          <w:bCs/>
          <w:color w:val="000000" w:themeColor="text1"/>
          <w:sz w:val="20"/>
          <w:szCs w:val="20"/>
          <w:lang w:eastAsia="tr-TR"/>
        </w:rPr>
        <w:t> </w:t>
      </w:r>
      <w:r w:rsidR="00644DEB" w:rsidRPr="00644DEB">
        <w:rPr>
          <w:rFonts w:ascii="Verdana" w:eastAsia="Times New Roman" w:hAnsi="Verdana" w:cs="Times New Roman"/>
          <w:color w:val="000000" w:themeColor="text1"/>
          <w:sz w:val="20"/>
          <w:szCs w:val="20"/>
          <w:lang w:eastAsia="tr-TR"/>
        </w:rPr>
        <w:t>Kuvvetli yanları, Ürün çeşitliliği ve direkt dağıtım kanalları sayısıdır. Zayıf yanları ise dolaylı dağıtım kanallarının yetersiz olmasıdır.</w:t>
      </w:r>
    </w:p>
    <w:p w:rsidR="00C667F3" w:rsidRPr="00753E0F"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Genel Ekonomik Şartlar:</w:t>
      </w:r>
      <w:r w:rsidRPr="00753E0F">
        <w:rPr>
          <w:rFonts w:ascii="Verdana" w:eastAsia="Times New Roman" w:hAnsi="Verdana" w:cs="Times New Roman"/>
          <w:color w:val="000000" w:themeColor="text1"/>
          <w:sz w:val="20"/>
          <w:szCs w:val="20"/>
          <w:lang w:eastAsia="tr-TR"/>
        </w:rPr>
        <w:t> </w:t>
      </w:r>
      <w:r w:rsidR="00C667F3" w:rsidRPr="00753E0F">
        <w:rPr>
          <w:rFonts w:ascii="Verdana" w:eastAsia="Times New Roman" w:hAnsi="Verdana" w:cs="Times New Roman"/>
          <w:color w:val="000000" w:themeColor="text1"/>
          <w:sz w:val="20"/>
          <w:szCs w:val="20"/>
          <w:lang w:eastAsia="tr-TR"/>
        </w:rPr>
        <w:t>Genel olarak piyasalarda yaşanan durgunluk nedeniyle, dijital ortamlara nakit para akışında tedirginlik yaşanmaktadır. Krizin sürmesi durumunda, tüm ajans ve pr firmalarının işlerinde küçülme olabilir.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Yasal ve Düzenleyici Faktörler:</w:t>
      </w:r>
      <w:r w:rsidRPr="00753E0F">
        <w:rPr>
          <w:rFonts w:ascii="Verdana" w:eastAsia="Times New Roman" w:hAnsi="Verdana" w:cs="Times New Roman"/>
          <w:color w:val="000000" w:themeColor="text1"/>
          <w:sz w:val="20"/>
          <w:szCs w:val="20"/>
          <w:lang w:eastAsia="tr-TR"/>
        </w:rPr>
        <w:t> </w:t>
      </w:r>
      <w:r w:rsidR="00C667F3" w:rsidRPr="00753E0F">
        <w:rPr>
          <w:rFonts w:ascii="Verdana" w:eastAsia="Times New Roman" w:hAnsi="Verdana" w:cs="Times New Roman"/>
          <w:color w:val="000000" w:themeColor="text1"/>
          <w:sz w:val="20"/>
          <w:szCs w:val="20"/>
          <w:lang w:eastAsia="tr-TR"/>
        </w:rPr>
        <w:t>Tüm firmaların 2016 yılına kadar bir websitesi olması gerekmektedir. Bu şekilde firmaların daha çok online satışa yönelmesi sağlanıp, işlerin çok daha büyümesi ihtimali vardır.</w:t>
      </w:r>
    </w:p>
    <w:p w:rsidR="003C17D1" w:rsidRPr="00753E0F"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Teknolojideki Değişmeler:</w:t>
      </w:r>
      <w:r w:rsidRPr="00753E0F">
        <w:rPr>
          <w:rFonts w:ascii="Verdana" w:eastAsia="Times New Roman" w:hAnsi="Verdana" w:cs="Times New Roman"/>
          <w:b/>
          <w:bCs/>
          <w:color w:val="000000" w:themeColor="text1"/>
          <w:sz w:val="20"/>
          <w:szCs w:val="20"/>
          <w:lang w:eastAsia="tr-TR"/>
        </w:rPr>
        <w:t> </w:t>
      </w:r>
      <w:r w:rsidR="00C667F3" w:rsidRPr="00753E0F">
        <w:rPr>
          <w:rFonts w:ascii="Verdana" w:eastAsia="Times New Roman" w:hAnsi="Verdana" w:cs="Times New Roman"/>
          <w:color w:val="000000" w:themeColor="text1"/>
          <w:sz w:val="20"/>
          <w:szCs w:val="20"/>
          <w:lang w:eastAsia="tr-TR"/>
        </w:rPr>
        <w:t>Her geçen gün yeni bir websitesi ortayı çıkmaktadır. Bu sitelerde kullanılan yazılımlar ise gün gerçikte daha iyi performansa doğru ilerlemektedir.</w:t>
      </w:r>
      <w:r w:rsidR="003C17D1" w:rsidRPr="00753E0F">
        <w:rPr>
          <w:rFonts w:ascii="Verdana" w:eastAsia="Times New Roman" w:hAnsi="Verdana" w:cs="Times New Roman"/>
          <w:color w:val="000000" w:themeColor="text1"/>
          <w:sz w:val="20"/>
          <w:szCs w:val="20"/>
          <w:lang w:eastAsia="tr-TR"/>
        </w:rPr>
        <w:t xml:space="preserve"> Ayrıca mobil sektörünün de hızla gelişmesi sonucu artık kişilere dijital ortamdan 7/24 ulaşılmaktadır.</w:t>
      </w:r>
    </w:p>
    <w:p w:rsidR="00A76245" w:rsidRPr="00753E0F"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Pazardaki Tüketim ve Pazarın Büyümesi:</w:t>
      </w:r>
      <w:r w:rsidRPr="00753E0F">
        <w:rPr>
          <w:rFonts w:ascii="Verdana" w:eastAsia="Times New Roman" w:hAnsi="Verdana" w:cs="Times New Roman"/>
          <w:b/>
          <w:bCs/>
          <w:color w:val="000000" w:themeColor="text1"/>
          <w:sz w:val="20"/>
          <w:szCs w:val="20"/>
          <w:lang w:eastAsia="tr-TR"/>
        </w:rPr>
        <w:t> </w:t>
      </w:r>
      <w:r w:rsidR="00A76245" w:rsidRPr="00753E0F">
        <w:rPr>
          <w:rFonts w:ascii="Verdana" w:eastAsia="Times New Roman" w:hAnsi="Verdana" w:cs="Times New Roman"/>
          <w:bCs/>
          <w:color w:val="000000" w:themeColor="text1"/>
          <w:sz w:val="20"/>
          <w:szCs w:val="20"/>
          <w:lang w:eastAsia="tr-TR"/>
        </w:rPr>
        <w:t>80 milyonluk Türkiye nufusunda, 36 milyon kişi internet kullanmaktadır. Internet kullanıcılarının %97’si bir ya da daha fazla sosyal medyayı kullanmaktadır. Bu Pazar payının ikiye katlanma potansiyeli vardır. Mobil telefonlardan internette erişim ortalama 1 saat 53 dakikadır. Bu oran da yakında çok daha yukarılara çıkabilir.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Pazar Eğilimleri</w:t>
      </w:r>
      <w:r w:rsidRPr="00644DEB">
        <w:rPr>
          <w:rFonts w:ascii="Verdana" w:eastAsia="Times New Roman" w:hAnsi="Verdana" w:cs="Times New Roman"/>
          <w:b/>
          <w:bCs/>
          <w:color w:val="000000" w:themeColor="text1"/>
          <w:sz w:val="20"/>
          <w:szCs w:val="20"/>
          <w:lang w:eastAsia="tr-TR"/>
        </w:rPr>
        <w:t>:</w:t>
      </w:r>
      <w:r w:rsidRPr="00753E0F">
        <w:rPr>
          <w:rFonts w:ascii="Verdana" w:eastAsia="Times New Roman" w:hAnsi="Verdana" w:cs="Times New Roman"/>
          <w:b/>
          <w:bCs/>
          <w:color w:val="000000" w:themeColor="text1"/>
          <w:sz w:val="20"/>
          <w:szCs w:val="20"/>
          <w:lang w:eastAsia="tr-TR"/>
        </w:rPr>
        <w:t> </w:t>
      </w:r>
      <w:r w:rsidR="00A76245" w:rsidRPr="00753E0F">
        <w:rPr>
          <w:rFonts w:ascii="Verdana" w:eastAsia="Times New Roman" w:hAnsi="Verdana" w:cs="Times New Roman"/>
          <w:color w:val="000000" w:themeColor="text1"/>
          <w:sz w:val="20"/>
          <w:szCs w:val="20"/>
          <w:lang w:eastAsia="tr-TR"/>
        </w:rPr>
        <w:t xml:space="preserve">Firmalar online satış ve pazarlamanın farkına varmaya başladılar. Firmalarda ortalama büyüme %4 civarında seyrederken, dijital pazarlama alanında yılda %34’lük büyüme yaşanmaktadır. </w:t>
      </w:r>
    </w:p>
    <w:p w:rsidR="00A76245"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Pazardaki İhtiyaçlar:</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 xml:space="preserve">Portföyümüzde yer alan ürünler ile rakip firmalarda bulunan benzer veya ikame ürünler, pazar ihtiyaçlarını karşılamakta yeterli, ancak mükemmel </w:t>
      </w:r>
      <w:r w:rsidRPr="00644DEB">
        <w:rPr>
          <w:rFonts w:ascii="Verdana" w:eastAsia="Times New Roman" w:hAnsi="Verdana" w:cs="Times New Roman"/>
          <w:color w:val="000000" w:themeColor="text1"/>
          <w:sz w:val="20"/>
          <w:szCs w:val="20"/>
          <w:lang w:eastAsia="tr-TR"/>
        </w:rPr>
        <w:lastRenderedPageBreak/>
        <w:t xml:space="preserve">değildir. Yapılan pazar </w:t>
      </w:r>
      <w:r w:rsidR="00A76245" w:rsidRPr="00753E0F">
        <w:rPr>
          <w:rFonts w:ascii="Verdana" w:eastAsia="Times New Roman" w:hAnsi="Verdana" w:cs="Times New Roman"/>
          <w:color w:val="000000" w:themeColor="text1"/>
          <w:sz w:val="20"/>
          <w:szCs w:val="20"/>
          <w:lang w:eastAsia="tr-TR"/>
        </w:rPr>
        <w:t xml:space="preserve">araştırması kapsamında, sosyal medya paketinin tüketicilerde </w:t>
      </w:r>
      <w:r w:rsidRPr="00644DEB">
        <w:rPr>
          <w:rFonts w:ascii="Verdana" w:eastAsia="Times New Roman" w:hAnsi="Verdana" w:cs="Times New Roman"/>
          <w:color w:val="000000" w:themeColor="text1"/>
          <w:sz w:val="20"/>
          <w:szCs w:val="20"/>
          <w:lang w:eastAsia="tr-TR"/>
        </w:rPr>
        <w:t xml:space="preserve">güven duygusu yarattığı ancak hem güven duygusu yaratan hem de kendilerine bilgi akışı sağlayan bir </w:t>
      </w:r>
      <w:r w:rsidR="00A76245" w:rsidRPr="00753E0F">
        <w:rPr>
          <w:rFonts w:ascii="Verdana" w:eastAsia="Times New Roman" w:hAnsi="Verdana" w:cs="Times New Roman"/>
          <w:color w:val="000000" w:themeColor="text1"/>
          <w:sz w:val="20"/>
          <w:szCs w:val="20"/>
          <w:lang w:eastAsia="tr-TR"/>
        </w:rPr>
        <w:t xml:space="preserve">sosyal medya paketinin çok daha faydalı olacağı ortaya çıktı. Buradaki bilgi akışı için kullanışlı rapor panellerinin açılması istenmektedir. </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u w:val="single"/>
          <w:lang w:eastAsia="tr-TR"/>
        </w:rPr>
        <w:t>2. MÜŞTERİ ÇEVRESİ</w:t>
      </w:r>
    </w:p>
    <w:p w:rsidR="00455DF1" w:rsidRPr="00753E0F"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Mevcut müşteriler:</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 xml:space="preserve">İstanbul ve çevre illerde </w:t>
      </w:r>
      <w:r w:rsidR="00455DF1" w:rsidRPr="00753E0F">
        <w:rPr>
          <w:rFonts w:ascii="Verdana" w:eastAsia="Times New Roman" w:hAnsi="Verdana" w:cs="Times New Roman"/>
          <w:color w:val="000000" w:themeColor="text1"/>
          <w:sz w:val="20"/>
          <w:szCs w:val="20"/>
          <w:lang w:eastAsia="tr-TR"/>
        </w:rPr>
        <w:t>bulunan kobi ve büyük ölçekli firmalardır. Firmaların bir çoğu satışlarını artırma danışmanlık almaktadır. Bireysel yönetilen online satış firmaları da destek almaktadırlar.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Potansiyel müşteriler:</w:t>
      </w:r>
      <w:r w:rsidRPr="00753E0F">
        <w:rPr>
          <w:rFonts w:ascii="Verdana" w:eastAsia="Times New Roman" w:hAnsi="Verdana" w:cs="Times New Roman"/>
          <w:color w:val="000000" w:themeColor="text1"/>
          <w:sz w:val="20"/>
          <w:szCs w:val="20"/>
          <w:lang w:eastAsia="tr-TR"/>
        </w:rPr>
        <w:t> </w:t>
      </w:r>
      <w:r w:rsidR="00455DF1" w:rsidRPr="00753E0F">
        <w:rPr>
          <w:rFonts w:ascii="Verdana" w:eastAsia="Times New Roman" w:hAnsi="Verdana" w:cs="Times New Roman"/>
          <w:color w:val="000000" w:themeColor="text1"/>
          <w:sz w:val="20"/>
          <w:szCs w:val="20"/>
          <w:lang w:eastAsia="tr-TR"/>
        </w:rPr>
        <w:t>Yeni websitesi kurmuş tüm firma ve kurumlar, bireysel olarak dijital ortamda varolamak isteyen kişiler.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Dağıtım kanallarımız ve mevcut müşterinin tercih ettiği dağıtım kanalları:</w:t>
      </w:r>
    </w:p>
    <w:p w:rsidR="00644DEB" w:rsidRPr="00753E0F" w:rsidRDefault="00644DEB" w:rsidP="00644DEB">
      <w:pPr>
        <w:numPr>
          <w:ilvl w:val="0"/>
          <w:numId w:val="3"/>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 xml:space="preserve">Bireysel </w:t>
      </w:r>
      <w:r w:rsidR="00CF1D71" w:rsidRPr="00753E0F">
        <w:rPr>
          <w:rFonts w:ascii="Verdana" w:eastAsia="Times New Roman" w:hAnsi="Verdana" w:cs="Times New Roman"/>
          <w:color w:val="000000" w:themeColor="text1"/>
          <w:sz w:val="20"/>
          <w:szCs w:val="20"/>
          <w:lang w:eastAsia="tr-TR"/>
        </w:rPr>
        <w:t>müşteriler: İnternet ve mobil ortamdan</w:t>
      </w:r>
    </w:p>
    <w:p w:rsidR="00CF1D71" w:rsidRPr="00753E0F" w:rsidRDefault="00CF1D71" w:rsidP="00644DEB">
      <w:pPr>
        <w:numPr>
          <w:ilvl w:val="0"/>
          <w:numId w:val="3"/>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color w:val="000000" w:themeColor="text1"/>
          <w:sz w:val="20"/>
          <w:szCs w:val="20"/>
          <w:lang w:eastAsia="tr-TR"/>
        </w:rPr>
        <w:t>Bizi tercih eden firmaların yöneticilerinin yaş ortalaması 29-37 yaş grubundadır. Bu da Y kuşağının bizi daha çok tercih ettiğini ortaya çıkarmaktadır.</w:t>
      </w:r>
    </w:p>
    <w:p w:rsidR="00CF1D71" w:rsidRPr="00644DEB" w:rsidRDefault="00CF1D71" w:rsidP="00644DEB">
      <w:pPr>
        <w:numPr>
          <w:ilvl w:val="0"/>
          <w:numId w:val="3"/>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color w:val="000000" w:themeColor="text1"/>
          <w:sz w:val="20"/>
          <w:szCs w:val="20"/>
          <w:lang w:eastAsia="tr-TR"/>
        </w:rPr>
        <w:t>Dergi ve gazetelerde yer alan reklamlar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u w:val="single"/>
          <w:lang w:eastAsia="tr-TR"/>
        </w:rPr>
        <w:t>3. İÇ ÇEVRE</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Pazarlama amaçları ve performansın gözden geçirilmesi:</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Amacımız, rakip ürünlerine oranla daha yüksek değer önerisi sunan ürünler yaratmak, ve daha fazla müşteriye ulaşarak şirketin karlılığını artırmaktır. Bu noktada amacımız, misyon ile uyumlu gözükmektedir. Ayrıca, satış hacmi</w:t>
      </w:r>
      <w:r w:rsidR="00CF1D71" w:rsidRPr="00753E0F">
        <w:rPr>
          <w:rFonts w:ascii="Verdana" w:eastAsia="Times New Roman" w:hAnsi="Verdana" w:cs="Times New Roman"/>
          <w:color w:val="000000" w:themeColor="text1"/>
          <w:sz w:val="20"/>
          <w:szCs w:val="20"/>
          <w:lang w:eastAsia="tr-TR"/>
        </w:rPr>
        <w:t>miz 2014’ nin ilk 9 ayında, 2013</w:t>
      </w:r>
      <w:r w:rsidRPr="00644DEB">
        <w:rPr>
          <w:rFonts w:ascii="Verdana" w:eastAsia="Times New Roman" w:hAnsi="Verdana" w:cs="Times New Roman"/>
          <w:color w:val="000000" w:themeColor="text1"/>
          <w:sz w:val="20"/>
          <w:szCs w:val="20"/>
          <w:lang w:eastAsia="tr-TR"/>
        </w:rPr>
        <w:t xml:space="preserve"> yılının satış hacminin %1,3 üzerindedir. Ancak bu artışta, dış çevre faktörlerinin etkisi büyüktür. Sadece firmaya başarı adletmek yanlış sonuçlar doğurabilir.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u w:val="single"/>
          <w:lang w:eastAsia="tr-TR"/>
        </w:rPr>
        <w:t>Bugünkü ve gelecekte beklenen örgütsel kaynaklara ilişkin gözden geçirme:</w:t>
      </w:r>
    </w:p>
    <w:p w:rsidR="00644DEB" w:rsidRPr="00644DEB" w:rsidRDefault="00644DEB" w:rsidP="00644DEB">
      <w:pPr>
        <w:numPr>
          <w:ilvl w:val="0"/>
          <w:numId w:val="4"/>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Firma çalışanlarının %70’ i deneyimli çalışanlardır. Bununla birlikte yeni bir ürünü pazara sürmek için gerekli istihdama, teknolojiye ve üretim alanına sahibiz.</w:t>
      </w:r>
    </w:p>
    <w:p w:rsidR="00644DEB" w:rsidRPr="00644DEB" w:rsidRDefault="00644DEB" w:rsidP="00644DEB">
      <w:pPr>
        <w:numPr>
          <w:ilvl w:val="0"/>
          <w:numId w:val="4"/>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Finansal kaynaklarımız, yeni bir ürün tasarımına elverişlidir.</w:t>
      </w:r>
    </w:p>
    <w:p w:rsidR="00644DEB" w:rsidRPr="00644DEB" w:rsidRDefault="00644DEB" w:rsidP="00644DEB">
      <w:pPr>
        <w:numPr>
          <w:ilvl w:val="0"/>
          <w:numId w:val="4"/>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Tedarikçilerimiz ile iyi ilişkiler içerisindeyiz ve üretim girdileri zamanında elimize ulaşmaktadır. Ancak olası bir tehlikeye karşı, riski azaltmak için sektördeki tüm tedarikçiler ile iletişim durumunda olmak zorundayız.</w:t>
      </w:r>
    </w:p>
    <w:p w:rsidR="00644DEB" w:rsidRPr="00644DEB" w:rsidRDefault="00644DEB" w:rsidP="00644DEB">
      <w:pPr>
        <w:numPr>
          <w:ilvl w:val="0"/>
          <w:numId w:val="4"/>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Mevcut ve gelecekteki pazarlama planlarımızı firma kültürü ile birleştirmeli, vizyonumuzu    ve misyonumuzu her bir çalışanın anlamasını sağlamalıyız. An itibariyle tüm bunların tam gerçekleşmediği görülmektedir.</w:t>
      </w:r>
    </w:p>
    <w:p w:rsidR="00644DEB" w:rsidRPr="00644DEB" w:rsidRDefault="00644DEB" w:rsidP="00644DEB">
      <w:pPr>
        <w:numPr>
          <w:ilvl w:val="0"/>
          <w:numId w:val="4"/>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Çeşitli aktiviteler düzenleyerek çalışanların motivasyonunu yüksek tutmalıyız.</w:t>
      </w:r>
    </w:p>
    <w:p w:rsidR="00644DEB" w:rsidRPr="00644DEB" w:rsidRDefault="00644DEB" w:rsidP="00644DEB">
      <w:pPr>
        <w:shd w:val="clear" w:color="auto" w:fill="FFFFFF"/>
        <w:spacing w:after="15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Yeni bir ürün tasarlayacak ve pazarlama planı oluşturacaksak uzun dönemli planlar oluşturmalıyız. Ancak üretimin sürekliliğini koruması için kısa vadeli planlar hazırlamada süreklilik kazanılmalıdır.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u w:val="single"/>
          <w:lang w:eastAsia="tr-TR"/>
        </w:rPr>
        <w:t>4. SWOT ANALİZİ</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a.</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b/>
          <w:bCs/>
          <w:color w:val="000000" w:themeColor="text1"/>
          <w:sz w:val="20"/>
          <w:szCs w:val="20"/>
          <w:u w:val="single"/>
          <w:lang w:eastAsia="tr-TR"/>
        </w:rPr>
        <w:t>Güçlü Yönler (Strengths)</w:t>
      </w:r>
    </w:p>
    <w:p w:rsidR="00644DEB" w:rsidRPr="00644DEB" w:rsidRDefault="00644DEB" w:rsidP="00644DEB">
      <w:pPr>
        <w:numPr>
          <w:ilvl w:val="0"/>
          <w:numId w:val="5"/>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Fiyatlandırma stratejileri: Rakiplerin benzer ürünlerine karşı kendi ürünlerimizi daha ucuza tüketicinin beğenisine sunuyoruz.</w:t>
      </w:r>
    </w:p>
    <w:p w:rsidR="00644DEB" w:rsidRPr="00644DEB" w:rsidRDefault="00644DEB" w:rsidP="00644DEB">
      <w:pPr>
        <w:numPr>
          <w:ilvl w:val="0"/>
          <w:numId w:val="5"/>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Tem</w:t>
      </w:r>
      <w:r w:rsidR="00CF1D71" w:rsidRPr="00753E0F">
        <w:rPr>
          <w:rFonts w:ascii="Verdana" w:eastAsia="Times New Roman" w:hAnsi="Verdana" w:cs="Times New Roman"/>
          <w:color w:val="000000" w:themeColor="text1"/>
          <w:sz w:val="20"/>
          <w:szCs w:val="20"/>
          <w:lang w:eastAsia="tr-TR"/>
        </w:rPr>
        <w:t>el Kaynaklar: İ</w:t>
      </w:r>
      <w:r w:rsidRPr="00644DEB">
        <w:rPr>
          <w:rFonts w:ascii="Verdana" w:eastAsia="Times New Roman" w:hAnsi="Verdana" w:cs="Times New Roman"/>
          <w:color w:val="000000" w:themeColor="text1"/>
          <w:sz w:val="20"/>
          <w:szCs w:val="20"/>
          <w:lang w:eastAsia="tr-TR"/>
        </w:rPr>
        <w:t xml:space="preserve">ş </w:t>
      </w:r>
      <w:r w:rsidR="00CF1D71" w:rsidRPr="00753E0F">
        <w:rPr>
          <w:rFonts w:ascii="Verdana" w:eastAsia="Times New Roman" w:hAnsi="Verdana" w:cs="Times New Roman"/>
          <w:color w:val="000000" w:themeColor="text1"/>
          <w:sz w:val="20"/>
          <w:szCs w:val="20"/>
          <w:lang w:eastAsia="tr-TR"/>
        </w:rPr>
        <w:t>gücü, teknolojik altyapı, bilgisayar</w:t>
      </w:r>
      <w:r w:rsidRPr="00644DEB">
        <w:rPr>
          <w:rFonts w:ascii="Verdana" w:eastAsia="Times New Roman" w:hAnsi="Verdana" w:cs="Times New Roman"/>
          <w:color w:val="000000" w:themeColor="text1"/>
          <w:sz w:val="20"/>
          <w:szCs w:val="20"/>
          <w:lang w:eastAsia="tr-TR"/>
        </w:rPr>
        <w:t xml:space="preserve"> sayımız ve finansal kaynaklarımız, yeni bir ürün üretimi için yeterlidir.</w:t>
      </w:r>
    </w:p>
    <w:p w:rsidR="00644DEB" w:rsidRPr="00644DEB" w:rsidRDefault="00644DEB" w:rsidP="00644DEB">
      <w:pPr>
        <w:numPr>
          <w:ilvl w:val="0"/>
          <w:numId w:val="5"/>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Tedarik Zinciri: Tedarikçiler ile iyi ilişkiler içerisindeyiz. Üretim girdileri, tedarikçiler tarafından zamanında karşılanmaktadır.</w:t>
      </w:r>
    </w:p>
    <w:p w:rsidR="00644DEB" w:rsidRPr="00644DEB" w:rsidRDefault="00644DEB" w:rsidP="00644DEB">
      <w:pPr>
        <w:numPr>
          <w:ilvl w:val="0"/>
          <w:numId w:val="5"/>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Tecrübeli elemanlar: İşgücünün %70’ lik bir bölümü tecrübeli çalışanlardan oluşmaktadır ve, yeni bir ürünün üretimi, planlaması, tedarik yönetimi vs. konulara hızlı adapte olabilirler.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b.</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b/>
          <w:bCs/>
          <w:color w:val="000000" w:themeColor="text1"/>
          <w:sz w:val="20"/>
          <w:szCs w:val="20"/>
          <w:u w:val="single"/>
          <w:lang w:eastAsia="tr-TR"/>
        </w:rPr>
        <w:t>Zayıf Yönler (Weaknesses)</w:t>
      </w:r>
    </w:p>
    <w:p w:rsidR="00644DEB" w:rsidRPr="00644DEB" w:rsidRDefault="00644DEB" w:rsidP="00644DEB">
      <w:pPr>
        <w:numPr>
          <w:ilvl w:val="0"/>
          <w:numId w:val="6"/>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Yeni müşteri edinme oranı: Yeni müşteri edinme oranımız rakiplere göre daha düşüktür.</w:t>
      </w:r>
    </w:p>
    <w:p w:rsidR="00644DEB" w:rsidRPr="00644DEB" w:rsidRDefault="00644DEB" w:rsidP="00644DEB">
      <w:pPr>
        <w:numPr>
          <w:ilvl w:val="0"/>
          <w:numId w:val="6"/>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Tutundurma faliyetleri: Tutundurma faliyetlerimiz mevcut, ancak yeterli değildir.</w:t>
      </w:r>
    </w:p>
    <w:p w:rsidR="00644DEB" w:rsidRPr="00644DEB" w:rsidRDefault="00644DEB" w:rsidP="00644DEB">
      <w:pPr>
        <w:numPr>
          <w:ilvl w:val="0"/>
          <w:numId w:val="6"/>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 xml:space="preserve">Dağıtım kanalları: Rakiplere oranla direkt ve dolaylı dağıtım kanallarımız daha azdır. Daha fazla </w:t>
      </w:r>
      <w:r w:rsidR="00CF1D71" w:rsidRPr="00753E0F">
        <w:rPr>
          <w:rFonts w:ascii="Verdana" w:eastAsia="Times New Roman" w:hAnsi="Verdana" w:cs="Times New Roman"/>
          <w:color w:val="000000" w:themeColor="text1"/>
          <w:sz w:val="20"/>
          <w:szCs w:val="20"/>
          <w:lang w:eastAsia="tr-TR"/>
        </w:rPr>
        <w:t xml:space="preserve">adwords, banner reklam </w:t>
      </w:r>
      <w:r w:rsidRPr="00644DEB">
        <w:rPr>
          <w:rFonts w:ascii="Verdana" w:eastAsia="Times New Roman" w:hAnsi="Verdana" w:cs="Times New Roman"/>
          <w:color w:val="000000" w:themeColor="text1"/>
          <w:sz w:val="20"/>
          <w:szCs w:val="20"/>
          <w:lang w:eastAsia="tr-TR"/>
        </w:rPr>
        <w:t>ile iletişime geçilmeli veya kendi</w:t>
      </w:r>
      <w:r w:rsidR="00CF1D71" w:rsidRPr="00753E0F">
        <w:rPr>
          <w:rFonts w:ascii="Verdana" w:eastAsia="Times New Roman" w:hAnsi="Verdana" w:cs="Times New Roman"/>
          <w:color w:val="000000" w:themeColor="text1"/>
          <w:sz w:val="20"/>
          <w:szCs w:val="20"/>
          <w:lang w:eastAsia="tr-TR"/>
        </w:rPr>
        <w:t xml:space="preserve"> sitelerimiz üzerinden de</w:t>
      </w:r>
      <w:r w:rsidRPr="00644DEB">
        <w:rPr>
          <w:rFonts w:ascii="Verdana" w:eastAsia="Times New Roman" w:hAnsi="Verdana" w:cs="Times New Roman"/>
          <w:color w:val="000000" w:themeColor="text1"/>
          <w:sz w:val="20"/>
          <w:szCs w:val="20"/>
          <w:lang w:eastAsia="tr-TR"/>
        </w:rPr>
        <w:t xml:space="preserve"> satış hacmi artırılmalıdır.</w:t>
      </w:r>
    </w:p>
    <w:p w:rsidR="00644DEB" w:rsidRPr="00644DEB" w:rsidRDefault="00644DEB" w:rsidP="00644DEB">
      <w:pPr>
        <w:numPr>
          <w:ilvl w:val="0"/>
          <w:numId w:val="6"/>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lastRenderedPageBreak/>
        <w:t>Ulaşılabilirlik: An itibariyle yalnızca İstanbul ve çevre illere satışlar yapılmaktadır.</w:t>
      </w:r>
      <w:r w:rsidR="00CF1D71" w:rsidRPr="00753E0F">
        <w:rPr>
          <w:rFonts w:ascii="Verdana" w:eastAsia="Times New Roman" w:hAnsi="Verdana" w:cs="Times New Roman"/>
          <w:color w:val="000000" w:themeColor="text1"/>
          <w:sz w:val="20"/>
          <w:szCs w:val="20"/>
          <w:lang w:eastAsia="tr-TR"/>
        </w:rPr>
        <w:t xml:space="preserve"> Tüm dünyadan müşterilere erişebilmemiz gereklidir.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c.</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b/>
          <w:bCs/>
          <w:color w:val="000000" w:themeColor="text1"/>
          <w:sz w:val="20"/>
          <w:szCs w:val="20"/>
          <w:u w:val="single"/>
          <w:lang w:eastAsia="tr-TR"/>
        </w:rPr>
        <w:t>Fırsatlar (Opportunities)</w:t>
      </w:r>
    </w:p>
    <w:p w:rsidR="00644DEB" w:rsidRPr="00644DEB" w:rsidRDefault="00644DEB" w:rsidP="00644DEB">
      <w:pPr>
        <w:numPr>
          <w:ilvl w:val="0"/>
          <w:numId w:val="7"/>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Pazar sürekli</w:t>
      </w:r>
      <w:r w:rsidR="00CF1D71" w:rsidRPr="00753E0F">
        <w:rPr>
          <w:rFonts w:ascii="Verdana" w:eastAsia="Times New Roman" w:hAnsi="Verdana" w:cs="Times New Roman"/>
          <w:color w:val="000000" w:themeColor="text1"/>
          <w:sz w:val="20"/>
          <w:szCs w:val="20"/>
          <w:lang w:eastAsia="tr-TR"/>
        </w:rPr>
        <w:t xml:space="preserve"> çok büyük yüzdeleri ile</w:t>
      </w:r>
      <w:r w:rsidRPr="00644DEB">
        <w:rPr>
          <w:rFonts w:ascii="Verdana" w:eastAsia="Times New Roman" w:hAnsi="Verdana" w:cs="Times New Roman"/>
          <w:color w:val="000000" w:themeColor="text1"/>
          <w:sz w:val="20"/>
          <w:szCs w:val="20"/>
          <w:lang w:eastAsia="tr-TR"/>
        </w:rPr>
        <w:t xml:space="preserve"> büyümektedir. </w:t>
      </w:r>
    </w:p>
    <w:p w:rsidR="00644DEB" w:rsidRPr="00644DEB" w:rsidRDefault="00644DEB" w:rsidP="00644DEB">
      <w:pPr>
        <w:numPr>
          <w:ilvl w:val="0"/>
          <w:numId w:val="7"/>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 xml:space="preserve">Teknolojik Gelişmeler: Yeni çıkan yüksek teknolojili </w:t>
      </w:r>
      <w:r w:rsidR="00CF1D71" w:rsidRPr="00753E0F">
        <w:rPr>
          <w:rFonts w:ascii="Verdana" w:eastAsia="Times New Roman" w:hAnsi="Verdana" w:cs="Times New Roman"/>
          <w:color w:val="000000" w:themeColor="text1"/>
          <w:sz w:val="20"/>
          <w:szCs w:val="20"/>
          <w:lang w:eastAsia="tr-TR"/>
        </w:rPr>
        <w:t>yazılımlar</w:t>
      </w:r>
      <w:r w:rsidRPr="00644DEB">
        <w:rPr>
          <w:rFonts w:ascii="Verdana" w:eastAsia="Times New Roman" w:hAnsi="Verdana" w:cs="Times New Roman"/>
          <w:color w:val="000000" w:themeColor="text1"/>
          <w:sz w:val="20"/>
          <w:szCs w:val="20"/>
          <w:lang w:eastAsia="tr-TR"/>
        </w:rPr>
        <w:t xml:space="preserve"> ile işgü</w:t>
      </w:r>
      <w:r w:rsidR="00CF1D71" w:rsidRPr="00753E0F">
        <w:rPr>
          <w:rFonts w:ascii="Verdana" w:eastAsia="Times New Roman" w:hAnsi="Verdana" w:cs="Times New Roman"/>
          <w:color w:val="000000" w:themeColor="text1"/>
          <w:sz w:val="20"/>
          <w:szCs w:val="20"/>
          <w:lang w:eastAsia="tr-TR"/>
        </w:rPr>
        <w:t>cünü azaltarak daha fazla çalışma ortaya çıkarabiliri</w:t>
      </w:r>
      <w:r w:rsidRPr="00644DEB">
        <w:rPr>
          <w:rFonts w:ascii="Verdana" w:eastAsia="Times New Roman" w:hAnsi="Verdana" w:cs="Times New Roman"/>
          <w:color w:val="000000" w:themeColor="text1"/>
          <w:sz w:val="20"/>
          <w:szCs w:val="20"/>
          <w:lang w:eastAsia="tr-TR"/>
        </w:rPr>
        <w:t xml:space="preserve">z. </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d. </w:t>
      </w:r>
      <w:r w:rsidRPr="00644DEB">
        <w:rPr>
          <w:rFonts w:ascii="Verdana" w:eastAsia="Times New Roman" w:hAnsi="Verdana" w:cs="Times New Roman"/>
          <w:b/>
          <w:bCs/>
          <w:color w:val="000000" w:themeColor="text1"/>
          <w:sz w:val="20"/>
          <w:szCs w:val="20"/>
          <w:u w:val="single"/>
          <w:lang w:eastAsia="tr-TR"/>
        </w:rPr>
        <w:t>Tehditler (Threats)</w:t>
      </w:r>
    </w:p>
    <w:p w:rsidR="00644DEB" w:rsidRPr="00644DEB" w:rsidRDefault="00644DEB" w:rsidP="00644DEB">
      <w:pPr>
        <w:numPr>
          <w:ilvl w:val="0"/>
          <w:numId w:val="8"/>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Teknolojik gelişmeler: Rakiplerimiz teknolojik gelişmelere bizden daha çabuk adapte olurlarsa, bu varolan gelir kaynaklarımızın yok olmasına neden olabilir.</w:t>
      </w:r>
    </w:p>
    <w:p w:rsidR="00644DEB" w:rsidRPr="00644DEB" w:rsidRDefault="00644DEB" w:rsidP="00D93F15">
      <w:pPr>
        <w:numPr>
          <w:ilvl w:val="0"/>
          <w:numId w:val="8"/>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 xml:space="preserve">Ekonomik gelişmeler: </w:t>
      </w:r>
      <w:r w:rsidR="00CF1D71" w:rsidRPr="00753E0F">
        <w:rPr>
          <w:rFonts w:ascii="Verdana" w:eastAsia="Times New Roman" w:hAnsi="Verdana" w:cs="Times New Roman"/>
          <w:color w:val="000000" w:themeColor="text1"/>
          <w:sz w:val="20"/>
          <w:szCs w:val="20"/>
          <w:lang w:eastAsia="tr-TR"/>
        </w:rPr>
        <w:t xml:space="preserve">Ekonominin kötü gitmesi durumunda, firmalar ilk olarak dijital ortamdaki yatırımlarında kesintiye gideceklerdir. </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C. PAZAR ARAŞTIRMASI (ARAŞTIRMA PROBLEMİ VE TASARIMI)</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1. Araştırma Problemi:</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Pazara yeni ve rakiplerde olmayan bir ürün çıkarmak ve satış hacmimizi artırmak istiyoruz. Pazara sürüceğimiz yeni ürün satışlarımızı ne denli etkiler?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2. Araştırmanın metodolojisi:</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Müşteri portföyümüz bireysel ve kurumsal pazarlardan oluştuğundan dolayı, iki ayrı anket formu oluşturularak talebi anlamak için keşifsel bir</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çalışma yapıldı. Müşterilerin hangi rakip marka ürününü kullandıkları, bu markayı neden tercih ettikleri, ürünün ihtiyaçlarını karşılayıp karşılamadığı ve marka sadakati araştırıldı.</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3. Örneklem seçimi:</w:t>
      </w:r>
      <w:r w:rsidRPr="00753E0F">
        <w:rPr>
          <w:rFonts w:ascii="Verdana" w:eastAsia="Times New Roman" w:hAnsi="Verdana" w:cs="Times New Roman"/>
          <w:color w:val="000000" w:themeColor="text1"/>
          <w:sz w:val="20"/>
          <w:szCs w:val="20"/>
          <w:lang w:eastAsia="tr-TR"/>
        </w:rPr>
        <w:t> </w:t>
      </w:r>
      <w:r w:rsidR="00C13576" w:rsidRPr="00753E0F">
        <w:rPr>
          <w:rFonts w:ascii="Verdana" w:eastAsia="Times New Roman" w:hAnsi="Verdana" w:cs="Times New Roman"/>
          <w:color w:val="000000" w:themeColor="text1"/>
          <w:sz w:val="20"/>
          <w:szCs w:val="20"/>
          <w:lang w:eastAsia="tr-TR"/>
        </w:rPr>
        <w:t xml:space="preserve">Internet sitesinden; yaş ve website sahibi olması gözetilerek örneklem seçildi. </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4. Pazar araştırma sonuçları ve Talep analizi:</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Mevcut ürünlerimiz, pazara sürmeyi amaçladığımız ürün ve rakip firmalar hakk</w:t>
      </w:r>
      <w:r w:rsidR="00C13576" w:rsidRPr="00753E0F">
        <w:rPr>
          <w:rFonts w:ascii="Verdana" w:eastAsia="Times New Roman" w:hAnsi="Verdana" w:cs="Times New Roman"/>
          <w:color w:val="000000" w:themeColor="text1"/>
          <w:sz w:val="20"/>
          <w:szCs w:val="20"/>
          <w:lang w:eastAsia="tr-TR"/>
        </w:rPr>
        <w:t>ında datalar toplandı.</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D.  PAZARLAMA STRATEJİSİ</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Vizyon:</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 xml:space="preserve">Farklı ürün değerleri yaratarak, ürün çeşitliliğini oluşturmak ve müşteri memnuniyetini sağlayabilmek için satış öncesi ve sonrası desteğimizle Türkiye’ nin önde gelen </w:t>
      </w:r>
      <w:r w:rsidR="00C13576" w:rsidRPr="00753E0F">
        <w:rPr>
          <w:rFonts w:ascii="Verdana" w:eastAsia="Times New Roman" w:hAnsi="Verdana" w:cs="Times New Roman"/>
          <w:color w:val="000000" w:themeColor="text1"/>
          <w:sz w:val="20"/>
          <w:szCs w:val="20"/>
          <w:lang w:eastAsia="tr-TR"/>
        </w:rPr>
        <w:t xml:space="preserve">Dijital pazarlama </w:t>
      </w:r>
      <w:r w:rsidRPr="00644DEB">
        <w:rPr>
          <w:rFonts w:ascii="Verdana" w:eastAsia="Times New Roman" w:hAnsi="Verdana" w:cs="Times New Roman"/>
          <w:color w:val="000000" w:themeColor="text1"/>
          <w:sz w:val="20"/>
          <w:szCs w:val="20"/>
          <w:lang w:eastAsia="tr-TR"/>
        </w:rPr>
        <w:t>firması olmak.</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Misyon:</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Tedarikçilerle ilişkileri iyi tutmak  ve maliyeti en düşük ve en kaliteli girdiyi üretime dahil  ederek, tüketiciye rakiplerden daha uygun fiyata en kaliteli ürünleri</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sunmak, AR-GE</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çalışmaları ile inovatif ürünler oluşturmak, mevcut müşteriler ile iletişimi sürekli hale getirmek, onlardan gelen tavsiyeleri değerlendirerek kendimizi sürekli geliştirmek.</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Pazarlama Hedefi:</w:t>
      </w:r>
      <w:r w:rsidRPr="00753E0F">
        <w:rPr>
          <w:rFonts w:ascii="Verdana" w:eastAsia="Times New Roman" w:hAnsi="Verdana" w:cs="Times New Roman"/>
          <w:color w:val="000000" w:themeColor="text1"/>
          <w:sz w:val="20"/>
          <w:szCs w:val="20"/>
          <w:lang w:eastAsia="tr-TR"/>
        </w:rPr>
        <w:t> </w:t>
      </w:r>
      <w:r w:rsidR="00C13576" w:rsidRPr="00753E0F">
        <w:rPr>
          <w:rFonts w:ascii="Verdana" w:eastAsia="Times New Roman" w:hAnsi="Verdana" w:cs="Times New Roman"/>
          <w:color w:val="000000" w:themeColor="text1"/>
          <w:sz w:val="20"/>
          <w:szCs w:val="20"/>
          <w:lang w:eastAsia="tr-TR"/>
        </w:rPr>
        <w:t>2015</w:t>
      </w:r>
      <w:r w:rsidRPr="00644DEB">
        <w:rPr>
          <w:rFonts w:ascii="Verdana" w:eastAsia="Times New Roman" w:hAnsi="Verdana" w:cs="Times New Roman"/>
          <w:color w:val="000000" w:themeColor="text1"/>
          <w:sz w:val="20"/>
          <w:szCs w:val="20"/>
          <w:lang w:eastAsia="tr-TR"/>
        </w:rPr>
        <w:t>’ te pazara süreceğimiz bu yeni ürün</w:t>
      </w:r>
      <w:r w:rsidR="00C13576" w:rsidRPr="00753E0F">
        <w:rPr>
          <w:rFonts w:ascii="Verdana" w:eastAsia="Times New Roman" w:hAnsi="Verdana" w:cs="Times New Roman"/>
          <w:color w:val="000000" w:themeColor="text1"/>
          <w:sz w:val="20"/>
          <w:szCs w:val="20"/>
          <w:lang w:eastAsia="tr-TR"/>
        </w:rPr>
        <w:t>den o yıl içerisinde yaklaşık 2 bin bireysel kullanıcıya</w:t>
      </w:r>
      <w:r w:rsidRPr="00644DEB">
        <w:rPr>
          <w:rFonts w:ascii="Verdana" w:eastAsia="Times New Roman" w:hAnsi="Verdana" w:cs="Times New Roman"/>
          <w:color w:val="000000" w:themeColor="text1"/>
          <w:sz w:val="20"/>
          <w:szCs w:val="20"/>
          <w:lang w:eastAsia="tr-TR"/>
        </w:rPr>
        <w:t xml:space="preserve"> satmayı hedefliyoruz.</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u w:val="single"/>
          <w:lang w:eastAsia="tr-TR"/>
        </w:rPr>
        <w:t>Finansal Hedef</w:t>
      </w:r>
      <w:r w:rsidRPr="00644DEB">
        <w:rPr>
          <w:rFonts w:ascii="Verdana" w:eastAsia="Times New Roman" w:hAnsi="Verdana" w:cs="Times New Roman"/>
          <w:b/>
          <w:bCs/>
          <w:color w:val="000000" w:themeColor="text1"/>
          <w:sz w:val="20"/>
          <w:szCs w:val="20"/>
          <w:lang w:eastAsia="tr-TR"/>
        </w:rPr>
        <w:t>:</w:t>
      </w:r>
      <w:r w:rsidRPr="00753E0F">
        <w:rPr>
          <w:rFonts w:ascii="Verdana" w:eastAsia="Times New Roman" w:hAnsi="Verdana" w:cs="Times New Roman"/>
          <w:b/>
          <w:bCs/>
          <w:color w:val="000000" w:themeColor="text1"/>
          <w:sz w:val="20"/>
          <w:szCs w:val="20"/>
          <w:lang w:eastAsia="tr-TR"/>
        </w:rPr>
        <w:t> </w:t>
      </w:r>
      <w:r w:rsidR="00C13576" w:rsidRPr="00753E0F">
        <w:rPr>
          <w:rFonts w:ascii="Verdana" w:eastAsia="Times New Roman" w:hAnsi="Verdana" w:cs="Times New Roman"/>
          <w:color w:val="000000" w:themeColor="text1"/>
          <w:sz w:val="20"/>
          <w:szCs w:val="20"/>
          <w:lang w:eastAsia="tr-TR"/>
        </w:rPr>
        <w:t>2014</w:t>
      </w:r>
      <w:r w:rsidRPr="00644DEB">
        <w:rPr>
          <w:rFonts w:ascii="Verdana" w:eastAsia="Times New Roman" w:hAnsi="Verdana" w:cs="Times New Roman"/>
          <w:color w:val="000000" w:themeColor="text1"/>
          <w:sz w:val="20"/>
          <w:szCs w:val="20"/>
          <w:lang w:eastAsia="tr-TR"/>
        </w:rPr>
        <w:t>’ ten itibaren toplam gelirler</w:t>
      </w:r>
      <w:r w:rsidR="00C13576" w:rsidRPr="00753E0F">
        <w:rPr>
          <w:rFonts w:ascii="Verdana" w:eastAsia="Times New Roman" w:hAnsi="Verdana" w:cs="Times New Roman"/>
          <w:color w:val="000000" w:themeColor="text1"/>
          <w:sz w:val="20"/>
          <w:szCs w:val="20"/>
          <w:lang w:eastAsia="tr-TR"/>
        </w:rPr>
        <w:t>de, aylık ortalama 50 bin TL gelir elde ederek, 2013</w:t>
      </w:r>
      <w:r w:rsidRPr="00644DEB">
        <w:rPr>
          <w:rFonts w:ascii="Verdana" w:eastAsia="Times New Roman" w:hAnsi="Verdana" w:cs="Times New Roman"/>
          <w:color w:val="000000" w:themeColor="text1"/>
          <w:sz w:val="20"/>
          <w:szCs w:val="20"/>
          <w:lang w:eastAsia="tr-TR"/>
        </w:rPr>
        <w:t xml:space="preserve"> yılında elde edilen aylık ortalama gelire göre %10 oranında büyüme hedeflenmektedir. Pazara süreceğimiz ürün ile bunu sağlamayı düşünüyoruz.</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D.1. PAZAR BÖLÜMLENDİRME, HEDEF PAZAR SEÇİMİ, PAZAR KONUMLANDIRMA</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u w:val="single"/>
          <w:lang w:eastAsia="tr-TR"/>
        </w:rPr>
        <w:t>1. Pazar Bölümlendirme / Tüketici Pazarı:</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a. Demografik:</w:t>
      </w:r>
    </w:p>
    <w:p w:rsidR="00644DEB" w:rsidRPr="00644DEB" w:rsidRDefault="00644DEB" w:rsidP="00644DEB">
      <w:pPr>
        <w:numPr>
          <w:ilvl w:val="0"/>
          <w:numId w:val="9"/>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27-42 yaş grubu arasındaki</w:t>
      </w:r>
      <w:r w:rsidR="00570B9E" w:rsidRPr="00753E0F">
        <w:rPr>
          <w:rFonts w:ascii="Verdana" w:eastAsia="Times New Roman" w:hAnsi="Verdana" w:cs="Times New Roman"/>
          <w:color w:val="000000" w:themeColor="text1"/>
          <w:sz w:val="20"/>
          <w:szCs w:val="20"/>
          <w:lang w:eastAsia="tr-TR"/>
        </w:rPr>
        <w:t>;</w:t>
      </w:r>
      <w:r w:rsidRPr="00644DEB">
        <w:rPr>
          <w:rFonts w:ascii="Verdana" w:eastAsia="Times New Roman" w:hAnsi="Verdana" w:cs="Times New Roman"/>
          <w:color w:val="000000" w:themeColor="text1"/>
          <w:sz w:val="20"/>
          <w:szCs w:val="20"/>
          <w:lang w:eastAsia="tr-TR"/>
        </w:rPr>
        <w:t xml:space="preserve"> orta veya iyi eğitimli, yüksek gelirli </w:t>
      </w:r>
      <w:r w:rsidR="00570B9E" w:rsidRPr="00753E0F">
        <w:rPr>
          <w:rFonts w:ascii="Verdana" w:eastAsia="Times New Roman" w:hAnsi="Verdana" w:cs="Times New Roman"/>
          <w:color w:val="000000" w:themeColor="text1"/>
          <w:sz w:val="20"/>
          <w:szCs w:val="20"/>
          <w:lang w:eastAsia="tr-TR"/>
        </w:rPr>
        <w:t>firma yöneticileri</w:t>
      </w:r>
    </w:p>
    <w:p w:rsidR="00644DEB" w:rsidRPr="00644DEB" w:rsidRDefault="00570B9E" w:rsidP="00644DEB">
      <w:pPr>
        <w:numPr>
          <w:ilvl w:val="0"/>
          <w:numId w:val="9"/>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color w:val="000000" w:themeColor="text1"/>
          <w:sz w:val="20"/>
          <w:szCs w:val="20"/>
          <w:lang w:eastAsia="tr-TR"/>
        </w:rPr>
        <w:t xml:space="preserve">27-42 yaş grubu arasındaki; </w:t>
      </w:r>
      <w:r w:rsidR="00644DEB" w:rsidRPr="00644DEB">
        <w:rPr>
          <w:rFonts w:ascii="Verdana" w:eastAsia="Times New Roman" w:hAnsi="Verdana" w:cs="Times New Roman"/>
          <w:color w:val="000000" w:themeColor="text1"/>
          <w:sz w:val="20"/>
          <w:szCs w:val="20"/>
          <w:lang w:eastAsia="tr-TR"/>
        </w:rPr>
        <w:t xml:space="preserve">orta eğitimli ve orta gelirli bekar erkekler ile iyi eğitimli, orta gelirli </w:t>
      </w:r>
      <w:r w:rsidRPr="00753E0F">
        <w:rPr>
          <w:rFonts w:ascii="Verdana" w:eastAsia="Times New Roman" w:hAnsi="Verdana" w:cs="Times New Roman"/>
          <w:color w:val="000000" w:themeColor="text1"/>
          <w:sz w:val="20"/>
          <w:szCs w:val="20"/>
          <w:lang w:eastAsia="tr-TR"/>
        </w:rPr>
        <w:t>firma yöneticileri</w:t>
      </w:r>
    </w:p>
    <w:p w:rsidR="00644DEB" w:rsidRPr="00644DEB" w:rsidRDefault="00644DEB" w:rsidP="00644DEB">
      <w:pPr>
        <w:numPr>
          <w:ilvl w:val="1"/>
          <w:numId w:val="9"/>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 xml:space="preserve">25-50 yaş grubundaki </w:t>
      </w:r>
      <w:r w:rsidR="00570B9E" w:rsidRPr="00753E0F">
        <w:rPr>
          <w:rFonts w:ascii="Verdana" w:eastAsia="Times New Roman" w:hAnsi="Verdana" w:cs="Times New Roman"/>
          <w:color w:val="000000" w:themeColor="text1"/>
          <w:sz w:val="20"/>
          <w:szCs w:val="20"/>
          <w:lang w:eastAsia="tr-TR"/>
        </w:rPr>
        <w:t>kendi websitesi olan tüm bireyler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b. Coğrafik:</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İstanbul, Ankara, İzmir ve Bursa illerinden birinde yaşayanlar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c. Psikografik:</w:t>
      </w:r>
    </w:p>
    <w:p w:rsidR="00644DEB" w:rsidRPr="00644DEB" w:rsidRDefault="00644DEB" w:rsidP="00644DEB">
      <w:pPr>
        <w:numPr>
          <w:ilvl w:val="0"/>
          <w:numId w:val="10"/>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Kariyer peşinde koşanlar ve statünün önemli olduğuna inananlar veya aile hayatını kariyerinin önüne koyanlar</w:t>
      </w:r>
    </w:p>
    <w:p w:rsidR="00644DEB" w:rsidRPr="00644DEB" w:rsidRDefault="00644DEB" w:rsidP="00644DEB">
      <w:pPr>
        <w:numPr>
          <w:ilvl w:val="0"/>
          <w:numId w:val="10"/>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Aktif bir sosyal yaşantısı olanlar veya ortalama bir sosyal yaşantısı olanlar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d. Davranışsal:</w:t>
      </w:r>
      <w:r w:rsidRPr="00644DEB">
        <w:rPr>
          <w:rFonts w:ascii="Verdana" w:eastAsia="Times New Roman" w:hAnsi="Verdana" w:cs="Times New Roman"/>
          <w:color w:val="000000" w:themeColor="text1"/>
          <w:sz w:val="20"/>
          <w:szCs w:val="20"/>
          <w:lang w:eastAsia="tr-TR"/>
        </w:rPr>
        <w:t> Ürünün yalnızca fiyatına bakanlar veya ürünün yalnızca sağladığı faydaya bakanlar veya ürünün hem fiyatına hem de sağladığı faydaya bakanlar.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lang w:eastAsia="tr-TR"/>
        </w:rPr>
        <w:t>2. </w:t>
      </w:r>
      <w:r w:rsidRPr="00753E0F">
        <w:rPr>
          <w:rFonts w:ascii="Verdana" w:eastAsia="Times New Roman" w:hAnsi="Verdana" w:cs="Times New Roman"/>
          <w:b/>
          <w:bCs/>
          <w:i/>
          <w:iCs/>
          <w:color w:val="000000" w:themeColor="text1"/>
          <w:sz w:val="20"/>
          <w:szCs w:val="20"/>
          <w:u w:val="single"/>
          <w:lang w:eastAsia="tr-TR"/>
        </w:rPr>
        <w:t>Pazar Bölümlendirme / Kurumsal Pazar: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a. Müşteri Tipi:</w:t>
      </w:r>
      <w:r w:rsidRPr="00753E0F">
        <w:rPr>
          <w:rFonts w:ascii="Verdana" w:eastAsia="Times New Roman" w:hAnsi="Verdana" w:cs="Times New Roman"/>
          <w:color w:val="000000" w:themeColor="text1"/>
          <w:sz w:val="20"/>
          <w:szCs w:val="20"/>
          <w:lang w:eastAsia="tr-TR"/>
        </w:rPr>
        <w:t> </w:t>
      </w:r>
      <w:r w:rsidR="00570B9E" w:rsidRPr="00753E0F">
        <w:rPr>
          <w:rFonts w:ascii="Verdana" w:eastAsia="Times New Roman" w:hAnsi="Verdana" w:cs="Times New Roman"/>
          <w:color w:val="000000" w:themeColor="text1"/>
          <w:sz w:val="20"/>
          <w:szCs w:val="20"/>
          <w:lang w:eastAsia="tr-TR"/>
        </w:rPr>
        <w:t>Dijital medya bütçesi olan kurumlar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lastRenderedPageBreak/>
        <w:t>b. Örgütsel büyüklük:</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Büyük ve orta ölçekliler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c. Coğrafik:</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 xml:space="preserve">İstanbul, Ankara, İzmir veya Bursa illerinde faaliyet gösteren </w:t>
      </w:r>
      <w:r w:rsidR="00570B9E" w:rsidRPr="00753E0F">
        <w:rPr>
          <w:rFonts w:ascii="Verdana" w:eastAsia="Times New Roman" w:hAnsi="Verdana" w:cs="Times New Roman"/>
          <w:color w:val="000000" w:themeColor="text1"/>
          <w:sz w:val="20"/>
          <w:szCs w:val="20"/>
          <w:lang w:eastAsia="tr-TR"/>
        </w:rPr>
        <w:t>bilişim</w:t>
      </w:r>
      <w:r w:rsidRPr="00644DEB">
        <w:rPr>
          <w:rFonts w:ascii="Verdana" w:eastAsia="Times New Roman" w:hAnsi="Verdana" w:cs="Times New Roman"/>
          <w:color w:val="000000" w:themeColor="text1"/>
          <w:sz w:val="20"/>
          <w:szCs w:val="20"/>
          <w:lang w:eastAsia="tr-TR"/>
        </w:rPr>
        <w:t xml:space="preserve"> firmaları</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e. Satın alma kanalları:</w:t>
      </w:r>
      <w:r w:rsidRPr="00753E0F">
        <w:rPr>
          <w:rFonts w:ascii="Verdana" w:eastAsia="Times New Roman" w:hAnsi="Verdana" w:cs="Times New Roman"/>
          <w:color w:val="000000" w:themeColor="text1"/>
          <w:sz w:val="20"/>
          <w:szCs w:val="20"/>
          <w:lang w:eastAsia="tr-TR"/>
        </w:rPr>
        <w:t> </w:t>
      </w:r>
      <w:r w:rsidR="00570B9E" w:rsidRPr="00753E0F">
        <w:rPr>
          <w:rFonts w:ascii="Verdana" w:eastAsia="Times New Roman" w:hAnsi="Verdana" w:cs="Times New Roman"/>
          <w:color w:val="000000" w:themeColor="text1"/>
          <w:sz w:val="20"/>
          <w:szCs w:val="20"/>
          <w:lang w:eastAsia="tr-TR"/>
        </w:rPr>
        <w:t>Internet, Mobil, reklam</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f. Satın alma kriterleri:</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Fiyat, ürünün sağladığı fayda</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u w:val="single"/>
          <w:lang w:eastAsia="tr-TR"/>
        </w:rPr>
        <w:t>3. Hedef Pazar Seçimi / Tüketici Pazarı:</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lang w:eastAsia="tr-TR"/>
        </w:rPr>
        <w:t>İstanbul veya Ankara’ da yaşayan ve,</w:t>
      </w:r>
    </w:p>
    <w:p w:rsidR="00644DEB" w:rsidRPr="00644DEB" w:rsidRDefault="00644DEB" w:rsidP="00644DEB">
      <w:pPr>
        <w:numPr>
          <w:ilvl w:val="0"/>
          <w:numId w:val="11"/>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 xml:space="preserve">27-42 yaş aralığında </w:t>
      </w:r>
      <w:r w:rsidR="00570B9E" w:rsidRPr="00753E0F">
        <w:rPr>
          <w:rFonts w:ascii="Verdana" w:eastAsia="Times New Roman" w:hAnsi="Verdana" w:cs="Times New Roman"/>
          <w:color w:val="000000" w:themeColor="text1"/>
          <w:sz w:val="20"/>
          <w:szCs w:val="20"/>
          <w:lang w:eastAsia="tr-TR"/>
        </w:rPr>
        <w:t>firma yöneticileri</w:t>
      </w:r>
    </w:p>
    <w:p w:rsidR="00644DEB" w:rsidRPr="00644DEB" w:rsidRDefault="00644DEB" w:rsidP="00644DEB">
      <w:pPr>
        <w:numPr>
          <w:ilvl w:val="0"/>
          <w:numId w:val="11"/>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 xml:space="preserve">27-42 yaş grubundaki </w:t>
      </w:r>
      <w:r w:rsidR="00570B9E" w:rsidRPr="00753E0F">
        <w:rPr>
          <w:rFonts w:ascii="Verdana" w:eastAsia="Times New Roman" w:hAnsi="Verdana" w:cs="Times New Roman"/>
          <w:color w:val="000000" w:themeColor="text1"/>
          <w:sz w:val="20"/>
          <w:szCs w:val="20"/>
          <w:lang w:eastAsia="tr-TR"/>
        </w:rPr>
        <w:t>bireysel kullanıcılar</w:t>
      </w:r>
    </w:p>
    <w:p w:rsidR="0005670C" w:rsidRPr="00753E0F"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lang w:eastAsia="tr-TR"/>
        </w:rPr>
        <w:t>4. </w:t>
      </w:r>
      <w:r w:rsidRPr="00753E0F">
        <w:rPr>
          <w:rFonts w:ascii="Verdana" w:eastAsia="Times New Roman" w:hAnsi="Verdana" w:cs="Times New Roman"/>
          <w:b/>
          <w:bCs/>
          <w:i/>
          <w:iCs/>
          <w:color w:val="000000" w:themeColor="text1"/>
          <w:sz w:val="20"/>
          <w:szCs w:val="20"/>
          <w:u w:val="single"/>
          <w:lang w:eastAsia="tr-TR"/>
        </w:rPr>
        <w:t>Hedef Pazar Seçimi / Kurumsal Pazar:</w:t>
      </w:r>
      <w:r w:rsidRPr="00753E0F">
        <w:rPr>
          <w:rFonts w:ascii="Verdana" w:eastAsia="Times New Roman" w:hAnsi="Verdana" w:cs="Times New Roman"/>
          <w:b/>
          <w:bCs/>
          <w:i/>
          <w:i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 xml:space="preserve">İstanbul, Ankara ve İzmir’ de </w:t>
      </w:r>
      <w:r w:rsidR="0005670C" w:rsidRPr="00753E0F">
        <w:rPr>
          <w:rFonts w:ascii="Verdana" w:eastAsia="Times New Roman" w:hAnsi="Verdana" w:cs="Times New Roman"/>
          <w:color w:val="000000" w:themeColor="text1"/>
          <w:sz w:val="20"/>
          <w:szCs w:val="20"/>
          <w:lang w:eastAsia="tr-TR"/>
        </w:rPr>
        <w:t>işini büyütmek isteyen firma ve kurumlar.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lang w:eastAsia="tr-TR"/>
        </w:rPr>
        <w:t>5. </w:t>
      </w:r>
      <w:r w:rsidRPr="00753E0F">
        <w:rPr>
          <w:rFonts w:ascii="Verdana" w:eastAsia="Times New Roman" w:hAnsi="Verdana" w:cs="Times New Roman"/>
          <w:b/>
          <w:bCs/>
          <w:i/>
          <w:iCs/>
          <w:color w:val="000000" w:themeColor="text1"/>
          <w:sz w:val="20"/>
          <w:szCs w:val="20"/>
          <w:u w:val="single"/>
          <w:lang w:eastAsia="tr-TR"/>
        </w:rPr>
        <w:t>Pazar Konumlandırması:</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Konumlandırmayı yeni çıkaracağımız ürünün özelliklerine göre yapaca</w:t>
      </w:r>
      <w:r w:rsidR="0005670C" w:rsidRPr="00753E0F">
        <w:rPr>
          <w:rFonts w:ascii="Verdana" w:eastAsia="Times New Roman" w:hAnsi="Verdana" w:cs="Times New Roman"/>
          <w:color w:val="000000" w:themeColor="text1"/>
          <w:sz w:val="20"/>
          <w:szCs w:val="20"/>
          <w:lang w:eastAsia="tr-TR"/>
        </w:rPr>
        <w:t>ğız. “Benzersizi yapmak için varız</w:t>
      </w:r>
      <w:r w:rsidRPr="00644DEB">
        <w:rPr>
          <w:rFonts w:ascii="Verdana" w:eastAsia="Times New Roman" w:hAnsi="Verdana" w:cs="Times New Roman"/>
          <w:color w:val="000000" w:themeColor="text1"/>
          <w:sz w:val="20"/>
          <w:szCs w:val="20"/>
          <w:lang w:eastAsia="tr-TR"/>
        </w:rPr>
        <w:t>” konsepti ile pazar konumlandırması yapılacaktır.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D.2. DEĞER ÖNERİSİ, MÜŞTERİ TATMİNİ VE MÜŞTERİ SADAKATİ PROGRAMI</w:t>
      </w:r>
    </w:p>
    <w:p w:rsidR="0005670C" w:rsidRPr="00753E0F" w:rsidRDefault="0005670C"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 xml:space="preserve">1. </w:t>
      </w:r>
      <w:r w:rsidR="00644DEB" w:rsidRPr="00644DEB">
        <w:rPr>
          <w:rFonts w:ascii="Verdana" w:eastAsia="Times New Roman" w:hAnsi="Verdana" w:cs="Times New Roman"/>
          <w:b/>
          <w:bCs/>
          <w:color w:val="000000" w:themeColor="text1"/>
          <w:sz w:val="20"/>
          <w:szCs w:val="20"/>
          <w:lang w:eastAsia="tr-TR"/>
        </w:rPr>
        <w:t>Müşteri tatmini</w:t>
      </w:r>
      <w:r w:rsidR="00644DEB" w:rsidRPr="00753E0F">
        <w:rPr>
          <w:rFonts w:ascii="Verdana" w:eastAsia="Times New Roman" w:hAnsi="Verdana" w:cs="Times New Roman"/>
          <w:color w:val="000000" w:themeColor="text1"/>
          <w:sz w:val="20"/>
          <w:szCs w:val="20"/>
          <w:lang w:eastAsia="tr-TR"/>
        </w:rPr>
        <w:t> </w:t>
      </w:r>
      <w:r w:rsidR="00644DEB" w:rsidRPr="00644DEB">
        <w:rPr>
          <w:rFonts w:ascii="Verdana" w:eastAsia="Times New Roman" w:hAnsi="Verdana" w:cs="Times New Roman"/>
          <w:color w:val="000000" w:themeColor="text1"/>
          <w:sz w:val="20"/>
          <w:szCs w:val="20"/>
          <w:lang w:eastAsia="tr-TR"/>
        </w:rPr>
        <w:t xml:space="preserve">yaratmak için ürün ile birlikte sunacağımız değer önerisinin yanında, ürünün maliyeti düşük tutularak tüketiciye uygun bir fiyat sunulacaktır. En dayanıklı malzemeler kullanılarak ürünün bozulma riski azaltılabilir. Pazar araştırması sonucunda elde ettiğimiz sonuçlardan ürün tasarımında faydalanılacaktır. </w:t>
      </w:r>
    </w:p>
    <w:p w:rsidR="00644DEB" w:rsidRPr="00644DEB" w:rsidRDefault="0005670C"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2</w:t>
      </w:r>
      <w:r w:rsidR="00644DEB" w:rsidRPr="00644DEB">
        <w:rPr>
          <w:rFonts w:ascii="Verdana" w:eastAsia="Times New Roman" w:hAnsi="Verdana" w:cs="Times New Roman"/>
          <w:b/>
          <w:bCs/>
          <w:color w:val="000000" w:themeColor="text1"/>
          <w:sz w:val="20"/>
          <w:szCs w:val="20"/>
          <w:lang w:eastAsia="tr-TR"/>
        </w:rPr>
        <w:t>. Müşteri sadakatini</w:t>
      </w:r>
      <w:r w:rsidR="00644DEB" w:rsidRPr="00753E0F">
        <w:rPr>
          <w:rFonts w:ascii="Verdana" w:eastAsia="Times New Roman" w:hAnsi="Verdana" w:cs="Times New Roman"/>
          <w:color w:val="000000" w:themeColor="text1"/>
          <w:sz w:val="20"/>
          <w:szCs w:val="20"/>
          <w:lang w:eastAsia="tr-TR"/>
        </w:rPr>
        <w:t> </w:t>
      </w:r>
      <w:r w:rsidR="00644DEB" w:rsidRPr="00644DEB">
        <w:rPr>
          <w:rFonts w:ascii="Verdana" w:eastAsia="Times New Roman" w:hAnsi="Verdana" w:cs="Times New Roman"/>
          <w:color w:val="000000" w:themeColor="text1"/>
          <w:sz w:val="20"/>
          <w:szCs w:val="20"/>
          <w:lang w:eastAsia="tr-TR"/>
        </w:rPr>
        <w:t>artırmak için; pazarda olan ve pazara yeni süreceğimiz ürünlerin yanına tamamlayıcı yan ürünler koymalıyız. (</w:t>
      </w:r>
      <w:r w:rsidRPr="00753E0F">
        <w:rPr>
          <w:rFonts w:ascii="Verdana" w:eastAsia="Times New Roman" w:hAnsi="Verdana" w:cs="Times New Roman"/>
          <w:color w:val="000000" w:themeColor="text1"/>
          <w:sz w:val="20"/>
          <w:szCs w:val="20"/>
          <w:lang w:eastAsia="tr-TR"/>
        </w:rPr>
        <w:t>kupa, tişört vs)</w:t>
      </w:r>
    </w:p>
    <w:p w:rsidR="00644DEB" w:rsidRPr="00644DEB" w:rsidRDefault="00644DEB" w:rsidP="00644DEB">
      <w:pPr>
        <w:numPr>
          <w:ilvl w:val="0"/>
          <w:numId w:val="12"/>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Kurumsal firmalara yeni ürünler ve kampanyalar ile ilgili mail yoluyla bilgilendirme yapılacak ve 2 ayda bir maillerine aylık katalog yollanacaktır.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D.3. MARKA DEĞERİ YARATMA VE MARKA FARKLILAŞTIRMA</w:t>
      </w:r>
    </w:p>
    <w:p w:rsidR="00644DEB" w:rsidRPr="00644DEB" w:rsidRDefault="00644DEB" w:rsidP="00644DEB">
      <w:pPr>
        <w:shd w:val="clear" w:color="auto" w:fill="FFFFFF"/>
        <w:spacing w:after="15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Bu zamana kadar marka kimliğimiz yalnızca “uygun fiyat” üzerine konumlandırılmıştır. Bunun yanısıra ürünlerimiz rakip ürünlerden daha düşük kalitede olmamasına rağmen tüketiciye bunu anlatmakta başarılı sayılamayız. Bundan sonra yeni marka kimliği, kişiliği ve marka değerimiz aşağıdaki gibi olmalıdır:</w:t>
      </w:r>
    </w:p>
    <w:p w:rsidR="00644DEB" w:rsidRPr="00644DEB" w:rsidRDefault="00644DEB" w:rsidP="00644DEB">
      <w:pPr>
        <w:numPr>
          <w:ilvl w:val="0"/>
          <w:numId w:val="13"/>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Marka Kimliği:</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İnovatif, kusursuz</w:t>
      </w:r>
    </w:p>
    <w:p w:rsidR="00644DEB" w:rsidRPr="00644DEB" w:rsidRDefault="00644DEB" w:rsidP="00644DEB">
      <w:pPr>
        <w:numPr>
          <w:ilvl w:val="0"/>
          <w:numId w:val="13"/>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Marka Kişiliği:</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Zeki, güvenilir</w:t>
      </w:r>
    </w:p>
    <w:p w:rsidR="00644DEB" w:rsidRPr="00644DEB" w:rsidRDefault="00644DEB" w:rsidP="00644DEB">
      <w:pPr>
        <w:numPr>
          <w:ilvl w:val="0"/>
          <w:numId w:val="13"/>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Marka Değeri:</w:t>
      </w:r>
      <w:r w:rsidRPr="00753E0F">
        <w:rPr>
          <w:rFonts w:ascii="Verdana" w:eastAsia="Times New Roman" w:hAnsi="Verdana" w:cs="Times New Roman"/>
          <w:b/>
          <w:bCs/>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Fiziksel fayda, yüksek teknolojili iletişim sistemi olması üzerine, kişisel fayda ise tüketicinin hayatını kontrol etme özgürlüğü üzerine şekillendirilecektir.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color w:val="000000" w:themeColor="text1"/>
          <w:sz w:val="20"/>
          <w:szCs w:val="20"/>
          <w:lang w:eastAsia="tr-TR"/>
        </w:rPr>
        <w:t>D.4. PAZARLAMA KARMASI OLUŞTURMA (4P)</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u w:val="single"/>
          <w:lang w:eastAsia="tr-TR"/>
        </w:rPr>
        <w:t> A. Ürün Stratejisi:</w:t>
      </w:r>
    </w:p>
    <w:p w:rsidR="00CC1D5A" w:rsidRPr="00753E0F" w:rsidRDefault="00644DEB" w:rsidP="00644DEB">
      <w:pPr>
        <w:numPr>
          <w:ilvl w:val="0"/>
          <w:numId w:val="14"/>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Yararlar:</w:t>
      </w:r>
      <w:r w:rsidRPr="00753E0F">
        <w:rPr>
          <w:rFonts w:ascii="Verdana" w:eastAsia="Times New Roman" w:hAnsi="Verdana" w:cs="Times New Roman"/>
          <w:color w:val="000000" w:themeColor="text1"/>
          <w:sz w:val="20"/>
          <w:szCs w:val="20"/>
          <w:u w:val="single"/>
          <w:lang w:eastAsia="tr-TR"/>
        </w:rPr>
        <w:t> </w:t>
      </w:r>
      <w:r w:rsidRPr="00644DEB">
        <w:rPr>
          <w:rFonts w:ascii="Verdana" w:eastAsia="Times New Roman" w:hAnsi="Verdana" w:cs="Times New Roman"/>
          <w:color w:val="000000" w:themeColor="text1"/>
          <w:sz w:val="20"/>
          <w:szCs w:val="20"/>
          <w:lang w:eastAsia="tr-TR"/>
        </w:rPr>
        <w:t>Tüketicinin güvenliğini sağlayacak ürünlerin yanısıra, hayatı kolaylaştıracak daha fazla ürün tasarlamalıyız</w:t>
      </w:r>
    </w:p>
    <w:p w:rsidR="00CC1D5A" w:rsidRPr="00753E0F" w:rsidRDefault="00644DEB" w:rsidP="00644DEB">
      <w:pPr>
        <w:numPr>
          <w:ilvl w:val="0"/>
          <w:numId w:val="14"/>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Müşteri servis stratejileri: </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3 yıl</w:t>
      </w:r>
      <w:r w:rsidR="00CC1D5A" w:rsidRPr="00753E0F">
        <w:rPr>
          <w:rFonts w:ascii="Verdana" w:eastAsia="Times New Roman" w:hAnsi="Verdana" w:cs="Times New Roman"/>
          <w:color w:val="000000" w:themeColor="text1"/>
          <w:sz w:val="20"/>
          <w:szCs w:val="20"/>
          <w:lang w:eastAsia="tr-TR"/>
        </w:rPr>
        <w:t xml:space="preserve"> online</w:t>
      </w:r>
      <w:r w:rsidRPr="00644DEB">
        <w:rPr>
          <w:rFonts w:ascii="Verdana" w:eastAsia="Times New Roman" w:hAnsi="Verdana" w:cs="Times New Roman"/>
          <w:color w:val="000000" w:themeColor="text1"/>
          <w:sz w:val="20"/>
          <w:szCs w:val="20"/>
          <w:lang w:eastAsia="tr-TR"/>
        </w:rPr>
        <w:t xml:space="preserve"> garanti kapsamı, ücretsiz kurulum</w:t>
      </w:r>
      <w:r w:rsidR="00CC1D5A" w:rsidRPr="00753E0F">
        <w:rPr>
          <w:rFonts w:ascii="Verdana" w:eastAsia="Times New Roman" w:hAnsi="Verdana" w:cs="Times New Roman"/>
          <w:color w:val="000000" w:themeColor="text1"/>
          <w:sz w:val="20"/>
          <w:szCs w:val="20"/>
          <w:lang w:eastAsia="tr-TR"/>
        </w:rPr>
        <w:t>.</w:t>
      </w:r>
    </w:p>
    <w:p w:rsidR="00644DEB" w:rsidRPr="00644DEB" w:rsidRDefault="00644DEB" w:rsidP="00644DEB">
      <w:pPr>
        <w:numPr>
          <w:ilvl w:val="0"/>
          <w:numId w:val="14"/>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Paketleme:</w:t>
      </w:r>
      <w:r w:rsidRPr="00753E0F">
        <w:rPr>
          <w:rFonts w:ascii="Verdana" w:eastAsia="Times New Roman" w:hAnsi="Verdana" w:cs="Times New Roman"/>
          <w:color w:val="000000" w:themeColor="text1"/>
          <w:sz w:val="20"/>
          <w:szCs w:val="20"/>
          <w:u w:val="single"/>
          <w:lang w:eastAsia="tr-TR"/>
        </w:rPr>
        <w:t> </w:t>
      </w:r>
      <w:r w:rsidRPr="00644DEB">
        <w:rPr>
          <w:rFonts w:ascii="Verdana" w:eastAsia="Times New Roman" w:hAnsi="Verdana" w:cs="Times New Roman"/>
          <w:color w:val="000000" w:themeColor="text1"/>
          <w:sz w:val="20"/>
          <w:szCs w:val="20"/>
          <w:lang w:eastAsia="tr-TR"/>
        </w:rPr>
        <w:t>Ürünlerde, firmanın logosu, yan ürünlerin olduğu ufak baskı katalog ve yaratmak istediğimiz marka değerimizi kısaca açıklayan bir veya iki cümle bulunacaktır.</w:t>
      </w:r>
    </w:p>
    <w:p w:rsidR="00644DEB" w:rsidRPr="00644DEB" w:rsidRDefault="00644DEB" w:rsidP="00644DEB">
      <w:pPr>
        <w:numPr>
          <w:ilvl w:val="0"/>
          <w:numId w:val="14"/>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Tamamlayıcı ürünler:</w:t>
      </w:r>
      <w:r w:rsidRPr="00753E0F">
        <w:rPr>
          <w:rFonts w:ascii="Verdana" w:eastAsia="Times New Roman" w:hAnsi="Verdana" w:cs="Times New Roman"/>
          <w:color w:val="000000" w:themeColor="text1"/>
          <w:sz w:val="20"/>
          <w:szCs w:val="20"/>
          <w:u w:val="single"/>
          <w:lang w:eastAsia="tr-TR"/>
        </w:rPr>
        <w:t> </w:t>
      </w:r>
      <w:r w:rsidR="00CC1D5A" w:rsidRPr="00753E0F">
        <w:rPr>
          <w:rFonts w:ascii="Verdana" w:eastAsia="Times New Roman" w:hAnsi="Verdana" w:cs="Times New Roman"/>
          <w:color w:val="000000" w:themeColor="text1"/>
          <w:sz w:val="20"/>
          <w:szCs w:val="20"/>
          <w:lang w:eastAsia="tr-TR"/>
        </w:rPr>
        <w:t>Tamamlayıcı ürünümüz bulunmamaktadır.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u w:val="single"/>
          <w:lang w:eastAsia="tr-TR"/>
        </w:rPr>
        <w:t>B. Fiyatlandırma Stratejisi:</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Sabit, değişken maliyetler ve Başabaş Analizi:</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Üretim miktarına göre hesaplanmıştır</w:t>
      </w:r>
      <w:r w:rsidR="00CC1D5A" w:rsidRPr="00753E0F">
        <w:rPr>
          <w:rFonts w:ascii="Verdana" w:eastAsia="Times New Roman" w:hAnsi="Verdana" w:cs="Times New Roman"/>
          <w:color w:val="000000" w:themeColor="text1"/>
          <w:sz w:val="20"/>
          <w:szCs w:val="20"/>
          <w:lang w:eastAsia="tr-TR"/>
        </w:rPr>
        <w:t>. Toplam sabit maliyetler 10</w:t>
      </w:r>
      <w:r w:rsidRPr="00644DEB">
        <w:rPr>
          <w:rFonts w:ascii="Verdana" w:eastAsia="Times New Roman" w:hAnsi="Verdana" w:cs="Times New Roman"/>
          <w:color w:val="000000" w:themeColor="text1"/>
          <w:sz w:val="20"/>
          <w:szCs w:val="20"/>
          <w:lang w:eastAsia="tr-TR"/>
        </w:rPr>
        <w:t>,5 bin TL, birim başına değişke</w:t>
      </w:r>
      <w:r w:rsidR="00CC1D5A" w:rsidRPr="00753E0F">
        <w:rPr>
          <w:rFonts w:ascii="Verdana" w:eastAsia="Times New Roman" w:hAnsi="Verdana" w:cs="Times New Roman"/>
          <w:color w:val="000000" w:themeColor="text1"/>
          <w:sz w:val="20"/>
          <w:szCs w:val="20"/>
          <w:lang w:eastAsia="tr-TR"/>
        </w:rPr>
        <w:t>n gider 60 TL’ dir. İlk etapta 2</w:t>
      </w:r>
      <w:r w:rsidRPr="00644DEB">
        <w:rPr>
          <w:rFonts w:ascii="Verdana" w:eastAsia="Times New Roman" w:hAnsi="Verdana" w:cs="Times New Roman"/>
          <w:color w:val="000000" w:themeColor="text1"/>
          <w:sz w:val="20"/>
          <w:szCs w:val="20"/>
          <w:lang w:eastAsia="tr-TR"/>
        </w:rPr>
        <w:t xml:space="preserve"> bin adet satış ve %20 oranında kar hedeflenmektedir. (Hedeflenen kar 87,5 bin TL) </w:t>
      </w:r>
    </w:p>
    <w:p w:rsidR="00CC1D5A" w:rsidRPr="00753E0F" w:rsidRDefault="00644DEB" w:rsidP="00644DEB">
      <w:pPr>
        <w:numPr>
          <w:ilvl w:val="0"/>
          <w:numId w:val="15"/>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Fiyatlandırma Amacı:</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 xml:space="preserve">Maliyete dayalı fiyatlandırma stratejisi izlenecektir. Ayrıca, yapacağımız fiyatlandırma, ürüne konulacak yan özelliklere bağlı değişkenlik gösterecektir. </w:t>
      </w:r>
    </w:p>
    <w:p w:rsidR="00644DEB" w:rsidRPr="00644DEB" w:rsidRDefault="00644DEB" w:rsidP="00644DEB">
      <w:pPr>
        <w:numPr>
          <w:ilvl w:val="0"/>
          <w:numId w:val="15"/>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İndirim Politikası:</w:t>
      </w:r>
      <w:r w:rsidRPr="00753E0F">
        <w:rPr>
          <w:rFonts w:ascii="Verdana" w:eastAsia="Times New Roman" w:hAnsi="Verdana" w:cs="Times New Roman"/>
          <w:color w:val="000000" w:themeColor="text1"/>
          <w:sz w:val="20"/>
          <w:szCs w:val="20"/>
          <w:u w:val="single"/>
          <w:lang w:eastAsia="tr-TR"/>
        </w:rPr>
        <w:t> </w:t>
      </w:r>
      <w:r w:rsidR="00CC1D5A" w:rsidRPr="00753E0F">
        <w:rPr>
          <w:rFonts w:ascii="Verdana" w:eastAsia="Times New Roman" w:hAnsi="Verdana" w:cs="Times New Roman"/>
          <w:color w:val="000000" w:themeColor="text1"/>
          <w:sz w:val="20"/>
          <w:szCs w:val="20"/>
          <w:lang w:eastAsia="tr-TR"/>
        </w:rPr>
        <w:t>Birden fazla paketin satın alınması durumunda indirim yapılacaktır.</w:t>
      </w:r>
    </w:p>
    <w:p w:rsidR="00644DEB" w:rsidRPr="00644DEB" w:rsidRDefault="00644DEB" w:rsidP="00644DEB">
      <w:pPr>
        <w:numPr>
          <w:ilvl w:val="0"/>
          <w:numId w:val="15"/>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Değer tesliminde:</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Bireysel müşterilere, kredi kartlarına 3-6 aya varan taksit uygulanabilir. Kurumsal işletmeler ise çek, senet veya nakit ile ödeme yapabilirler.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u w:val="single"/>
          <w:lang w:eastAsia="tr-TR"/>
        </w:rPr>
        <w:t>C. Dağıtım:</w:t>
      </w:r>
    </w:p>
    <w:p w:rsidR="00CC1D5A" w:rsidRPr="00753E0F" w:rsidRDefault="00644DEB" w:rsidP="00644DEB">
      <w:pPr>
        <w:numPr>
          <w:ilvl w:val="0"/>
          <w:numId w:val="16"/>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Genel dağıtım stratejisi ve kullanılacak kanallar:</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 xml:space="preserve">Ürünün, direkt ve endirekt dağıtım kanalları üzerinden satışı gerçekleştirilecektir. Ancak </w:t>
      </w:r>
      <w:r w:rsidR="00CC1D5A" w:rsidRPr="00753E0F">
        <w:rPr>
          <w:rFonts w:ascii="Verdana" w:eastAsia="Times New Roman" w:hAnsi="Verdana" w:cs="Times New Roman"/>
          <w:color w:val="000000" w:themeColor="text1"/>
          <w:sz w:val="20"/>
          <w:szCs w:val="20"/>
          <w:lang w:eastAsia="tr-TR"/>
        </w:rPr>
        <w:t>online sitemiz yeteri kadar firmaya</w:t>
      </w:r>
      <w:r w:rsidRPr="00644DEB">
        <w:rPr>
          <w:rFonts w:ascii="Verdana" w:eastAsia="Times New Roman" w:hAnsi="Verdana" w:cs="Times New Roman"/>
          <w:color w:val="000000" w:themeColor="text1"/>
          <w:sz w:val="20"/>
          <w:szCs w:val="20"/>
          <w:lang w:eastAsia="tr-TR"/>
        </w:rPr>
        <w:t xml:space="preserve"> </w:t>
      </w:r>
      <w:r w:rsidRPr="00644DEB">
        <w:rPr>
          <w:rFonts w:ascii="Verdana" w:eastAsia="Times New Roman" w:hAnsi="Verdana" w:cs="Times New Roman"/>
          <w:color w:val="000000" w:themeColor="text1"/>
          <w:sz w:val="20"/>
          <w:szCs w:val="20"/>
          <w:lang w:eastAsia="tr-TR"/>
        </w:rPr>
        <w:lastRenderedPageBreak/>
        <w:t xml:space="preserve">ulaşabilecek düzeyde olmadığından ilk aşamada </w:t>
      </w:r>
      <w:r w:rsidR="00CC1D5A" w:rsidRPr="00753E0F">
        <w:rPr>
          <w:rFonts w:ascii="Verdana" w:eastAsia="Times New Roman" w:hAnsi="Verdana" w:cs="Times New Roman"/>
          <w:color w:val="000000" w:themeColor="text1"/>
          <w:sz w:val="20"/>
          <w:szCs w:val="20"/>
          <w:lang w:eastAsia="tr-TR"/>
        </w:rPr>
        <w:t>diğer büyük siteler ile</w:t>
      </w:r>
      <w:r w:rsidRPr="00644DEB">
        <w:rPr>
          <w:rFonts w:ascii="Verdana" w:eastAsia="Times New Roman" w:hAnsi="Verdana" w:cs="Times New Roman"/>
          <w:color w:val="000000" w:themeColor="text1"/>
          <w:sz w:val="20"/>
          <w:szCs w:val="20"/>
          <w:lang w:eastAsia="tr-TR"/>
        </w:rPr>
        <w:t xml:space="preserve"> anlaşmalar sağlanmalı, bir yandan da stratejik</w:t>
      </w:r>
      <w:r w:rsidR="00CC1D5A" w:rsidRPr="00753E0F">
        <w:rPr>
          <w:rFonts w:ascii="Verdana" w:eastAsia="Times New Roman" w:hAnsi="Verdana" w:cs="Times New Roman"/>
          <w:color w:val="000000" w:themeColor="text1"/>
          <w:sz w:val="20"/>
          <w:szCs w:val="20"/>
          <w:lang w:eastAsia="tr-TR"/>
        </w:rPr>
        <w:t xml:space="preserve"> yerlere kendi tanıtım ofisimizi açılmalıyız</w:t>
      </w:r>
      <w:r w:rsidRPr="00644DEB">
        <w:rPr>
          <w:rFonts w:ascii="Verdana" w:eastAsia="Times New Roman" w:hAnsi="Verdana" w:cs="Times New Roman"/>
          <w:color w:val="000000" w:themeColor="text1"/>
          <w:sz w:val="20"/>
          <w:szCs w:val="20"/>
          <w:lang w:eastAsia="tr-TR"/>
        </w:rPr>
        <w:t xml:space="preserve">. </w:t>
      </w:r>
    </w:p>
    <w:p w:rsidR="00644DEB" w:rsidRPr="00644DEB" w:rsidRDefault="00644DEB" w:rsidP="00644DEB">
      <w:pPr>
        <w:numPr>
          <w:ilvl w:val="0"/>
          <w:numId w:val="16"/>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Değer ve kolaylık sağlamada ilişkiler (Lojistik):</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 xml:space="preserve">İstanbul ve çevre illerde kendi lojistik hizmetlerimizi kendimiz görmekteyiz. </w:t>
      </w:r>
      <w:r w:rsidR="00CC1D5A" w:rsidRPr="00753E0F">
        <w:rPr>
          <w:rFonts w:ascii="Verdana" w:eastAsia="Times New Roman" w:hAnsi="Verdana" w:cs="Times New Roman"/>
          <w:color w:val="000000" w:themeColor="text1"/>
          <w:sz w:val="20"/>
          <w:szCs w:val="20"/>
          <w:lang w:eastAsia="tr-TR"/>
        </w:rPr>
        <w:t>Dijital bir firma olduğumuz için çok fazla lojistik ihtiyacımız olmamaktadır. Ancak olan durumlar için</w:t>
      </w:r>
      <w:r w:rsidRPr="00644DEB">
        <w:rPr>
          <w:rFonts w:ascii="Verdana" w:eastAsia="Times New Roman" w:hAnsi="Verdana" w:cs="Times New Roman"/>
          <w:color w:val="000000" w:themeColor="text1"/>
          <w:sz w:val="20"/>
          <w:szCs w:val="20"/>
          <w:lang w:eastAsia="tr-TR"/>
        </w:rPr>
        <w:t xml:space="preserve"> bize optimum fayda ve minimum maliyet sağlayacak bir lojistik firması arama çalışmalarına başlamalıyız.</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u w:val="single"/>
          <w:lang w:eastAsia="tr-TR"/>
        </w:rPr>
        <w:t>4. Tutundurma:</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color w:val="000000" w:themeColor="text1"/>
          <w:sz w:val="20"/>
          <w:szCs w:val="20"/>
          <w:lang w:eastAsia="tr-TR"/>
        </w:rPr>
        <w:t xml:space="preserve">“My </w:t>
      </w:r>
      <w:r w:rsidR="00CC1D5A" w:rsidRPr="00753E0F">
        <w:rPr>
          <w:rFonts w:ascii="Verdana" w:eastAsia="Times New Roman" w:hAnsi="Verdana" w:cs="Times New Roman"/>
          <w:color w:val="000000" w:themeColor="text1"/>
          <w:sz w:val="20"/>
          <w:szCs w:val="20"/>
          <w:lang w:eastAsia="tr-TR"/>
        </w:rPr>
        <w:t>Social Media</w:t>
      </w:r>
      <w:r w:rsidRPr="00644DEB">
        <w:rPr>
          <w:rFonts w:ascii="Verdana" w:eastAsia="Times New Roman" w:hAnsi="Verdana" w:cs="Times New Roman"/>
          <w:color w:val="000000" w:themeColor="text1"/>
          <w:sz w:val="20"/>
          <w:szCs w:val="20"/>
          <w:lang w:eastAsia="tr-TR"/>
        </w:rPr>
        <w:t>”</w:t>
      </w:r>
      <w:r w:rsidR="00CC1D5A" w:rsidRPr="00753E0F">
        <w:rPr>
          <w:rFonts w:ascii="Verdana" w:eastAsia="Times New Roman" w:hAnsi="Verdana" w:cs="Times New Roman"/>
          <w:color w:val="000000" w:themeColor="text1"/>
          <w:sz w:val="20"/>
          <w:szCs w:val="20"/>
          <w:lang w:eastAsia="tr-TR"/>
        </w:rPr>
        <w:t xml:space="preserve"> paketi için 1</w:t>
      </w:r>
      <w:r w:rsidRPr="00644DEB">
        <w:rPr>
          <w:rFonts w:ascii="Verdana" w:eastAsia="Times New Roman" w:hAnsi="Verdana" w:cs="Times New Roman"/>
          <w:color w:val="000000" w:themeColor="text1"/>
          <w:sz w:val="20"/>
          <w:szCs w:val="20"/>
          <w:lang w:eastAsia="tr-TR"/>
        </w:rPr>
        <w:t>0 bin TL’ lik bütçe ayrılmalıdır.</w:t>
      </w:r>
    </w:p>
    <w:p w:rsidR="00BF43AB" w:rsidRPr="00753E0F" w:rsidRDefault="00644DEB" w:rsidP="00644DEB">
      <w:pPr>
        <w:numPr>
          <w:ilvl w:val="0"/>
          <w:numId w:val="17"/>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Reklam kampanyası ve bütçe:</w:t>
      </w:r>
      <w:r w:rsidRPr="00753E0F">
        <w:rPr>
          <w:rFonts w:ascii="Verdana" w:eastAsia="Times New Roman" w:hAnsi="Verdana" w:cs="Times New Roman"/>
          <w:color w:val="000000" w:themeColor="text1"/>
          <w:sz w:val="20"/>
          <w:szCs w:val="20"/>
          <w:u w:val="single"/>
          <w:lang w:eastAsia="tr-TR"/>
        </w:rPr>
        <w:t> </w:t>
      </w:r>
      <w:r w:rsidRPr="00644DEB">
        <w:rPr>
          <w:rFonts w:ascii="Verdana" w:eastAsia="Times New Roman" w:hAnsi="Verdana" w:cs="Times New Roman"/>
          <w:color w:val="000000" w:themeColor="text1"/>
          <w:sz w:val="20"/>
          <w:szCs w:val="20"/>
          <w:lang w:eastAsia="tr-TR"/>
        </w:rPr>
        <w:t>Radyo ve dergi reklamları verilecektir. Türkiye genelinde satış yapmadığımız için öncelikli reklam kanallarımız yerel medyalardır. Reklamlara ayrılacak bütçe,</w:t>
      </w:r>
      <w:r w:rsidR="00CC1D5A" w:rsidRPr="00753E0F">
        <w:rPr>
          <w:rFonts w:ascii="Verdana" w:eastAsia="Times New Roman" w:hAnsi="Verdana" w:cs="Times New Roman"/>
          <w:color w:val="000000" w:themeColor="text1"/>
          <w:sz w:val="20"/>
          <w:szCs w:val="20"/>
          <w:lang w:eastAsia="tr-TR"/>
        </w:rPr>
        <w:t xml:space="preserve"> toplam tutundurma bütçesinin %4</w:t>
      </w:r>
      <w:r w:rsidRPr="00644DEB">
        <w:rPr>
          <w:rFonts w:ascii="Verdana" w:eastAsia="Times New Roman" w:hAnsi="Verdana" w:cs="Times New Roman"/>
          <w:color w:val="000000" w:themeColor="text1"/>
          <w:sz w:val="20"/>
          <w:szCs w:val="20"/>
          <w:lang w:eastAsia="tr-TR"/>
        </w:rPr>
        <w:t>0’ ıdır.</w:t>
      </w:r>
      <w:r w:rsidRPr="00753E0F">
        <w:rPr>
          <w:rFonts w:ascii="Verdana" w:eastAsia="Times New Roman" w:hAnsi="Verdana" w:cs="Times New Roman"/>
          <w:color w:val="000000" w:themeColor="text1"/>
          <w:sz w:val="20"/>
          <w:szCs w:val="20"/>
          <w:lang w:eastAsia="tr-TR"/>
        </w:rPr>
        <w:t> </w:t>
      </w:r>
    </w:p>
    <w:p w:rsidR="00644DEB" w:rsidRPr="00644DEB" w:rsidRDefault="00644DEB" w:rsidP="00644DEB">
      <w:pPr>
        <w:numPr>
          <w:ilvl w:val="0"/>
          <w:numId w:val="17"/>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Lansman:</w:t>
      </w:r>
      <w:r w:rsidRPr="00753E0F">
        <w:rPr>
          <w:rFonts w:ascii="Verdana" w:eastAsia="Times New Roman" w:hAnsi="Verdana" w:cs="Times New Roman"/>
          <w:color w:val="000000" w:themeColor="text1"/>
          <w:sz w:val="20"/>
          <w:szCs w:val="20"/>
          <w:lang w:eastAsia="tr-TR"/>
        </w:rPr>
        <w:t> </w:t>
      </w:r>
      <w:r w:rsidRPr="00644DEB">
        <w:rPr>
          <w:rFonts w:ascii="Verdana" w:eastAsia="Times New Roman" w:hAnsi="Verdana" w:cs="Times New Roman"/>
          <w:color w:val="000000" w:themeColor="text1"/>
          <w:sz w:val="20"/>
          <w:szCs w:val="20"/>
          <w:lang w:eastAsia="tr-TR"/>
        </w:rPr>
        <w:t>Ürünün tanıtımı bireysel hedef kitleye radyo kanalları üzerinden, kurumsal firmalara ise yerel ancak dağıtıldığı bölge çapında önemli bir okunma payına sahip olan yapı sektörü ile ilgili dergiler üzerinden yapılacak</w:t>
      </w:r>
      <w:r w:rsidR="00CC1D5A" w:rsidRPr="00753E0F">
        <w:rPr>
          <w:rFonts w:ascii="Verdana" w:eastAsia="Times New Roman" w:hAnsi="Verdana" w:cs="Times New Roman"/>
          <w:color w:val="000000" w:themeColor="text1"/>
          <w:sz w:val="20"/>
          <w:szCs w:val="20"/>
          <w:lang w:eastAsia="tr-TR"/>
        </w:rPr>
        <w:t>tır. Toplam reklam bütçesinin %2</w:t>
      </w:r>
      <w:r w:rsidRPr="00644DEB">
        <w:rPr>
          <w:rFonts w:ascii="Verdana" w:eastAsia="Times New Roman" w:hAnsi="Verdana" w:cs="Times New Roman"/>
          <w:color w:val="000000" w:themeColor="text1"/>
          <w:sz w:val="20"/>
          <w:szCs w:val="20"/>
          <w:lang w:eastAsia="tr-TR"/>
        </w:rPr>
        <w:t>0’ ı lansmana ayrılacaktır.</w:t>
      </w:r>
    </w:p>
    <w:p w:rsidR="00644DEB" w:rsidRPr="00644DEB" w:rsidRDefault="00644DEB" w:rsidP="00644DEB">
      <w:pPr>
        <w:numPr>
          <w:ilvl w:val="0"/>
          <w:numId w:val="17"/>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Kişisel satış ve bütçe:</w:t>
      </w:r>
      <w:r w:rsidR="000B615F" w:rsidRPr="00753E0F">
        <w:rPr>
          <w:rFonts w:ascii="Verdana" w:eastAsia="Times New Roman" w:hAnsi="Verdana" w:cs="Times New Roman"/>
          <w:color w:val="000000" w:themeColor="text1"/>
          <w:sz w:val="20"/>
          <w:szCs w:val="20"/>
          <w:lang w:eastAsia="tr-TR"/>
        </w:rPr>
        <w:t>Online s</w:t>
      </w:r>
      <w:r w:rsidRPr="00644DEB">
        <w:rPr>
          <w:rFonts w:ascii="Verdana" w:eastAsia="Times New Roman" w:hAnsi="Verdana" w:cs="Times New Roman"/>
          <w:color w:val="000000" w:themeColor="text1"/>
          <w:sz w:val="20"/>
          <w:szCs w:val="20"/>
          <w:lang w:eastAsia="tr-TR"/>
        </w:rPr>
        <w:t>atış ekibimi</w:t>
      </w:r>
      <w:r w:rsidR="000B615F" w:rsidRPr="00753E0F">
        <w:rPr>
          <w:rFonts w:ascii="Verdana" w:eastAsia="Times New Roman" w:hAnsi="Verdana" w:cs="Times New Roman"/>
          <w:color w:val="000000" w:themeColor="text1"/>
          <w:sz w:val="20"/>
          <w:szCs w:val="20"/>
          <w:lang w:eastAsia="tr-TR"/>
        </w:rPr>
        <w:t>z, belirli periyotlar ile büyük firmalara mail atacaklardır.</w:t>
      </w:r>
      <w:r w:rsidRPr="00644DEB">
        <w:rPr>
          <w:rFonts w:ascii="Verdana" w:eastAsia="Times New Roman" w:hAnsi="Verdana" w:cs="Times New Roman"/>
          <w:color w:val="000000" w:themeColor="text1"/>
          <w:sz w:val="20"/>
          <w:szCs w:val="20"/>
          <w:lang w:eastAsia="tr-TR"/>
        </w:rPr>
        <w:t xml:space="preserve"> Bu sayede mevcut ve yeni ürünler tanıtılacak ve genel pazar ihtiyaçları belirlenecektir. Kişisel satış için toplam tutundurma bütçesinin %30’ u harcanacaktır.</w:t>
      </w:r>
    </w:p>
    <w:p w:rsidR="000B615F" w:rsidRPr="00753E0F" w:rsidRDefault="00644DEB" w:rsidP="000B615F">
      <w:pPr>
        <w:numPr>
          <w:ilvl w:val="0"/>
          <w:numId w:val="17"/>
        </w:numPr>
        <w:shd w:val="clear" w:color="auto" w:fill="FFFFFF"/>
        <w:spacing w:after="0" w:line="261" w:lineRule="atLeast"/>
        <w:ind w:left="0"/>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i/>
          <w:iCs/>
          <w:color w:val="000000" w:themeColor="text1"/>
          <w:sz w:val="20"/>
          <w:szCs w:val="20"/>
          <w:u w:val="single"/>
          <w:lang w:eastAsia="tr-TR"/>
        </w:rPr>
        <w:t>Satış geliştirme ve bütçe:</w:t>
      </w:r>
      <w:r w:rsidRPr="00753E0F">
        <w:rPr>
          <w:rFonts w:ascii="Verdana" w:eastAsia="Times New Roman" w:hAnsi="Verdana" w:cs="Times New Roman"/>
          <w:color w:val="000000" w:themeColor="text1"/>
          <w:sz w:val="20"/>
          <w:szCs w:val="20"/>
          <w:u w:val="single"/>
          <w:lang w:eastAsia="tr-TR"/>
        </w:rPr>
        <w:t> </w:t>
      </w:r>
      <w:r w:rsidRPr="00644DEB">
        <w:rPr>
          <w:rFonts w:ascii="Verdana" w:eastAsia="Times New Roman" w:hAnsi="Verdana" w:cs="Times New Roman"/>
          <w:color w:val="000000" w:themeColor="text1"/>
          <w:sz w:val="20"/>
          <w:szCs w:val="20"/>
          <w:lang w:eastAsia="tr-TR"/>
        </w:rPr>
        <w:t xml:space="preserve">%10 oranında kaynak ayrılacaktır. </w:t>
      </w:r>
      <w:r w:rsidR="000B615F" w:rsidRPr="00753E0F">
        <w:rPr>
          <w:rFonts w:ascii="Verdana" w:eastAsia="Times New Roman" w:hAnsi="Verdana" w:cs="Times New Roman"/>
          <w:color w:val="000000" w:themeColor="text1"/>
          <w:sz w:val="20"/>
          <w:szCs w:val="20"/>
          <w:lang w:eastAsia="tr-TR"/>
        </w:rPr>
        <w:t>Dijital pazarlama</w:t>
      </w:r>
      <w:r w:rsidRPr="00644DEB">
        <w:rPr>
          <w:rFonts w:ascii="Verdana" w:eastAsia="Times New Roman" w:hAnsi="Verdana" w:cs="Times New Roman"/>
          <w:color w:val="000000" w:themeColor="text1"/>
          <w:sz w:val="20"/>
          <w:szCs w:val="20"/>
          <w:lang w:eastAsia="tr-TR"/>
        </w:rPr>
        <w:t xml:space="preserve"> sektörü ile ilgili her türlü fuar, sergi gibi aktivitelere katılım sağlanmalıdır.</w:t>
      </w:r>
    </w:p>
    <w:p w:rsidR="000B615F" w:rsidRPr="00753E0F" w:rsidRDefault="000B615F" w:rsidP="000B615F">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b/>
          <w:bCs/>
          <w:i/>
          <w:iCs/>
          <w:color w:val="000000" w:themeColor="text1"/>
          <w:sz w:val="20"/>
          <w:szCs w:val="20"/>
          <w:u w:val="single"/>
          <w:lang w:eastAsia="tr-TR"/>
        </w:rPr>
        <w:t>4. Kontrol:</w:t>
      </w:r>
    </w:p>
    <w:p w:rsidR="000B615F" w:rsidRPr="00644DEB" w:rsidRDefault="000B615F" w:rsidP="000B615F">
      <w:pPr>
        <w:shd w:val="clear" w:color="auto" w:fill="FFFFFF"/>
        <w:spacing w:after="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color w:val="000000" w:themeColor="text1"/>
          <w:sz w:val="20"/>
          <w:szCs w:val="20"/>
          <w:lang w:eastAsia="tr-TR"/>
        </w:rPr>
        <w:t>Çıkarılan tüm paketlerin, grafiksel olarak detaylı analizi yapılmalı. Beklenen hedeflerin altında satış gerçekleştiren paketlerde değişikliğe gidilmesi, düşük satışın devam etmesi durumunda, varolan müşterilere destek kesilmeden ürünün porföyden kaldırılması. 3 ve 6 aylık kontrol dönemleri oluşturarak, pazarlama planına uygunluğu da kontrol edilmelidir.</w:t>
      </w:r>
    </w:p>
    <w:p w:rsidR="00644DEB" w:rsidRPr="00644DEB" w:rsidRDefault="00644DEB" w:rsidP="00644DEB">
      <w:pPr>
        <w:shd w:val="clear" w:color="auto" w:fill="FFFFFF"/>
        <w:spacing w:after="0" w:line="261" w:lineRule="atLeast"/>
        <w:rPr>
          <w:rFonts w:ascii="Verdana" w:eastAsia="Times New Roman" w:hAnsi="Verdana" w:cs="Times New Roman"/>
          <w:color w:val="000000" w:themeColor="text1"/>
          <w:sz w:val="20"/>
          <w:szCs w:val="20"/>
          <w:lang w:eastAsia="tr-TR"/>
        </w:rPr>
      </w:pPr>
      <w:r w:rsidRPr="00644DEB">
        <w:rPr>
          <w:rFonts w:ascii="Verdana" w:eastAsia="Times New Roman" w:hAnsi="Verdana" w:cs="Times New Roman"/>
          <w:b/>
          <w:bCs/>
          <w:color w:val="000000" w:themeColor="text1"/>
          <w:sz w:val="20"/>
          <w:szCs w:val="20"/>
          <w:lang w:eastAsia="tr-TR"/>
        </w:rPr>
        <w:t>D.5. PAZARLAMA TAKVİMİ</w:t>
      </w:r>
    </w:p>
    <w:p w:rsidR="00644DEB" w:rsidRPr="00644DEB" w:rsidRDefault="000B615F" w:rsidP="00644DEB">
      <w:pPr>
        <w:shd w:val="clear" w:color="auto" w:fill="FFFFFF"/>
        <w:spacing w:after="15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color w:val="000000" w:themeColor="text1"/>
          <w:sz w:val="20"/>
          <w:szCs w:val="20"/>
          <w:lang w:eastAsia="tr-TR"/>
        </w:rPr>
        <w:t>Şubat’15</w:t>
      </w:r>
      <w:r w:rsidR="00644DEB" w:rsidRPr="00644DEB">
        <w:rPr>
          <w:rFonts w:ascii="Verdana" w:eastAsia="Times New Roman" w:hAnsi="Verdana" w:cs="Times New Roman"/>
          <w:color w:val="000000" w:themeColor="text1"/>
          <w:sz w:val="20"/>
          <w:szCs w:val="20"/>
          <w:lang w:eastAsia="tr-TR"/>
        </w:rPr>
        <w:t>: Ürünün pazara sürülmesi, ürünün  “A veya B” radyosunda ve “X, Y veya Z” dergisinde lansmanı</w:t>
      </w:r>
    </w:p>
    <w:p w:rsidR="00644DEB" w:rsidRPr="00644DEB" w:rsidRDefault="000B615F" w:rsidP="00644DEB">
      <w:pPr>
        <w:shd w:val="clear" w:color="auto" w:fill="FFFFFF"/>
        <w:spacing w:after="15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color w:val="000000" w:themeColor="text1"/>
          <w:sz w:val="20"/>
          <w:szCs w:val="20"/>
          <w:lang w:eastAsia="tr-TR"/>
        </w:rPr>
        <w:t>Mart’15: Bilişim</w:t>
      </w:r>
      <w:r w:rsidR="00644DEB" w:rsidRPr="00644DEB">
        <w:rPr>
          <w:rFonts w:ascii="Verdana" w:eastAsia="Times New Roman" w:hAnsi="Verdana" w:cs="Times New Roman"/>
          <w:color w:val="000000" w:themeColor="text1"/>
          <w:sz w:val="20"/>
          <w:szCs w:val="20"/>
          <w:lang w:eastAsia="tr-TR"/>
        </w:rPr>
        <w:t xml:space="preserve"> firmalarına özel 1 aylığına üründe indirim yapılması.</w:t>
      </w:r>
    </w:p>
    <w:p w:rsidR="00644DEB" w:rsidRPr="00644DEB" w:rsidRDefault="000B615F" w:rsidP="00644DEB">
      <w:pPr>
        <w:shd w:val="clear" w:color="auto" w:fill="FFFFFF"/>
        <w:spacing w:after="15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color w:val="000000" w:themeColor="text1"/>
          <w:sz w:val="20"/>
          <w:szCs w:val="20"/>
          <w:lang w:eastAsia="tr-TR"/>
        </w:rPr>
        <w:t>Mayıs’15: 3. Sosyal Medya Kampına</w:t>
      </w:r>
      <w:r w:rsidR="00644DEB" w:rsidRPr="00644DEB">
        <w:rPr>
          <w:rFonts w:ascii="Verdana" w:eastAsia="Times New Roman" w:hAnsi="Verdana" w:cs="Times New Roman"/>
          <w:color w:val="000000" w:themeColor="text1"/>
          <w:sz w:val="20"/>
          <w:szCs w:val="20"/>
          <w:lang w:eastAsia="tr-TR"/>
        </w:rPr>
        <w:t xml:space="preserve"> katılım</w:t>
      </w:r>
    </w:p>
    <w:p w:rsidR="00644DEB" w:rsidRPr="00644DEB" w:rsidRDefault="000B615F" w:rsidP="00644DEB">
      <w:pPr>
        <w:shd w:val="clear" w:color="auto" w:fill="FFFFFF"/>
        <w:spacing w:after="15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color w:val="000000" w:themeColor="text1"/>
          <w:sz w:val="20"/>
          <w:szCs w:val="20"/>
          <w:lang w:eastAsia="tr-TR"/>
        </w:rPr>
        <w:t>Eylül’15</w:t>
      </w:r>
      <w:r w:rsidR="00644DEB" w:rsidRPr="00644DEB">
        <w:rPr>
          <w:rFonts w:ascii="Verdana" w:eastAsia="Times New Roman" w:hAnsi="Verdana" w:cs="Times New Roman"/>
          <w:color w:val="000000" w:themeColor="text1"/>
          <w:sz w:val="20"/>
          <w:szCs w:val="20"/>
          <w:lang w:eastAsia="tr-TR"/>
        </w:rPr>
        <w:t>:  X, Y veya Z dergilerinde reklam çıkılması, ürün fiyatında %15-%20 arasında indirim.</w:t>
      </w:r>
    </w:p>
    <w:p w:rsidR="00644DEB" w:rsidRPr="00644DEB" w:rsidRDefault="000B615F" w:rsidP="00644DEB">
      <w:pPr>
        <w:shd w:val="clear" w:color="auto" w:fill="FFFFFF"/>
        <w:spacing w:after="150" w:line="261" w:lineRule="atLeast"/>
        <w:rPr>
          <w:rFonts w:ascii="Verdana" w:eastAsia="Times New Roman" w:hAnsi="Verdana" w:cs="Times New Roman"/>
          <w:color w:val="000000" w:themeColor="text1"/>
          <w:sz w:val="20"/>
          <w:szCs w:val="20"/>
          <w:lang w:eastAsia="tr-TR"/>
        </w:rPr>
      </w:pPr>
      <w:r w:rsidRPr="00753E0F">
        <w:rPr>
          <w:rFonts w:ascii="Verdana" w:eastAsia="Times New Roman" w:hAnsi="Verdana" w:cs="Times New Roman"/>
          <w:color w:val="000000" w:themeColor="text1"/>
          <w:sz w:val="20"/>
          <w:szCs w:val="20"/>
          <w:lang w:eastAsia="tr-TR"/>
        </w:rPr>
        <w:t>Kasım’15</w:t>
      </w:r>
      <w:r w:rsidR="00644DEB" w:rsidRPr="00644DEB">
        <w:rPr>
          <w:rFonts w:ascii="Verdana" w:eastAsia="Times New Roman" w:hAnsi="Verdana" w:cs="Times New Roman"/>
          <w:color w:val="000000" w:themeColor="text1"/>
          <w:sz w:val="20"/>
          <w:szCs w:val="20"/>
          <w:lang w:eastAsia="tr-TR"/>
        </w:rPr>
        <w:t>: X, Y veya Z dergilerinde reklam çıkılması</w:t>
      </w:r>
    </w:p>
    <w:sectPr w:rsidR="00644DEB" w:rsidRPr="00644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BE4"/>
    <w:multiLevelType w:val="multilevel"/>
    <w:tmpl w:val="4D18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D473F"/>
    <w:multiLevelType w:val="multilevel"/>
    <w:tmpl w:val="0EE6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26D92"/>
    <w:multiLevelType w:val="multilevel"/>
    <w:tmpl w:val="6DDA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75683"/>
    <w:multiLevelType w:val="multilevel"/>
    <w:tmpl w:val="2DBC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61031"/>
    <w:multiLevelType w:val="multilevel"/>
    <w:tmpl w:val="C5FA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34A12"/>
    <w:multiLevelType w:val="multilevel"/>
    <w:tmpl w:val="A15A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F61A2"/>
    <w:multiLevelType w:val="multilevel"/>
    <w:tmpl w:val="B8E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B1FDB"/>
    <w:multiLevelType w:val="multilevel"/>
    <w:tmpl w:val="7916D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E0F3E"/>
    <w:multiLevelType w:val="multilevel"/>
    <w:tmpl w:val="C58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264B25"/>
    <w:multiLevelType w:val="multilevel"/>
    <w:tmpl w:val="03D4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A64ED7"/>
    <w:multiLevelType w:val="multilevel"/>
    <w:tmpl w:val="83A8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10228"/>
    <w:multiLevelType w:val="multilevel"/>
    <w:tmpl w:val="E4F40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757501"/>
    <w:multiLevelType w:val="multilevel"/>
    <w:tmpl w:val="FE9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D557C2"/>
    <w:multiLevelType w:val="multilevel"/>
    <w:tmpl w:val="E26A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16711F"/>
    <w:multiLevelType w:val="multilevel"/>
    <w:tmpl w:val="23E6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A059DF"/>
    <w:multiLevelType w:val="multilevel"/>
    <w:tmpl w:val="0D26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807944"/>
    <w:multiLevelType w:val="multilevel"/>
    <w:tmpl w:val="05E0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7"/>
  </w:num>
  <w:num w:numId="4">
    <w:abstractNumId w:val="8"/>
  </w:num>
  <w:num w:numId="5">
    <w:abstractNumId w:val="15"/>
  </w:num>
  <w:num w:numId="6">
    <w:abstractNumId w:val="1"/>
  </w:num>
  <w:num w:numId="7">
    <w:abstractNumId w:val="6"/>
  </w:num>
  <w:num w:numId="8">
    <w:abstractNumId w:val="13"/>
  </w:num>
  <w:num w:numId="9">
    <w:abstractNumId w:val="11"/>
  </w:num>
  <w:num w:numId="10">
    <w:abstractNumId w:val="14"/>
  </w:num>
  <w:num w:numId="11">
    <w:abstractNumId w:val="12"/>
  </w:num>
  <w:num w:numId="12">
    <w:abstractNumId w:val="9"/>
  </w:num>
  <w:num w:numId="13">
    <w:abstractNumId w:val="2"/>
  </w:num>
  <w:num w:numId="14">
    <w:abstractNumId w:val="3"/>
  </w:num>
  <w:num w:numId="15">
    <w:abstractNumId w:val="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EB"/>
    <w:rsid w:val="0005670C"/>
    <w:rsid w:val="000B615F"/>
    <w:rsid w:val="0020277B"/>
    <w:rsid w:val="002D7E56"/>
    <w:rsid w:val="003C17D1"/>
    <w:rsid w:val="00455DF1"/>
    <w:rsid w:val="00570B9E"/>
    <w:rsid w:val="00644DEB"/>
    <w:rsid w:val="00753E0F"/>
    <w:rsid w:val="00830F3F"/>
    <w:rsid w:val="00A76245"/>
    <w:rsid w:val="00AA1C12"/>
    <w:rsid w:val="00BF43AB"/>
    <w:rsid w:val="00C13576"/>
    <w:rsid w:val="00C667F3"/>
    <w:rsid w:val="00CC1D5A"/>
    <w:rsid w:val="00CF1D71"/>
    <w:rsid w:val="00D93F15"/>
    <w:rsid w:val="00E56060"/>
    <w:rsid w:val="00F26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D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644DEB"/>
    <w:rPr>
      <w:b/>
      <w:bCs/>
    </w:rPr>
  </w:style>
  <w:style w:type="character" w:styleId="Hyperlink">
    <w:name w:val="Hyperlink"/>
    <w:basedOn w:val="DefaultParagraphFont"/>
    <w:uiPriority w:val="99"/>
    <w:semiHidden/>
    <w:unhideWhenUsed/>
    <w:rsid w:val="00644DEB"/>
    <w:rPr>
      <w:color w:val="0000FF"/>
      <w:u w:val="single"/>
    </w:rPr>
  </w:style>
  <w:style w:type="character" w:customStyle="1" w:styleId="apple-converted-space">
    <w:name w:val="apple-converted-space"/>
    <w:basedOn w:val="DefaultParagraphFont"/>
    <w:rsid w:val="00644DEB"/>
  </w:style>
  <w:style w:type="character" w:styleId="Emphasis">
    <w:name w:val="Emphasis"/>
    <w:basedOn w:val="DefaultParagraphFont"/>
    <w:uiPriority w:val="20"/>
    <w:qFormat/>
    <w:rsid w:val="00644DEB"/>
    <w:rPr>
      <w:i/>
      <w:iCs/>
    </w:rPr>
  </w:style>
  <w:style w:type="paragraph" w:styleId="BalloonText">
    <w:name w:val="Balloon Text"/>
    <w:basedOn w:val="Normal"/>
    <w:link w:val="BalloonTextChar"/>
    <w:uiPriority w:val="99"/>
    <w:semiHidden/>
    <w:unhideWhenUsed/>
    <w:rsid w:val="0064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EB"/>
    <w:rPr>
      <w:rFonts w:ascii="Tahoma" w:hAnsi="Tahoma" w:cs="Tahoma"/>
      <w:sz w:val="16"/>
      <w:szCs w:val="16"/>
    </w:rPr>
  </w:style>
  <w:style w:type="paragraph" w:styleId="ListParagraph">
    <w:name w:val="List Paragraph"/>
    <w:basedOn w:val="Normal"/>
    <w:uiPriority w:val="34"/>
    <w:qFormat/>
    <w:rsid w:val="000B6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D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644DEB"/>
    <w:rPr>
      <w:b/>
      <w:bCs/>
    </w:rPr>
  </w:style>
  <w:style w:type="character" w:styleId="Hyperlink">
    <w:name w:val="Hyperlink"/>
    <w:basedOn w:val="DefaultParagraphFont"/>
    <w:uiPriority w:val="99"/>
    <w:semiHidden/>
    <w:unhideWhenUsed/>
    <w:rsid w:val="00644DEB"/>
    <w:rPr>
      <w:color w:val="0000FF"/>
      <w:u w:val="single"/>
    </w:rPr>
  </w:style>
  <w:style w:type="character" w:customStyle="1" w:styleId="apple-converted-space">
    <w:name w:val="apple-converted-space"/>
    <w:basedOn w:val="DefaultParagraphFont"/>
    <w:rsid w:val="00644DEB"/>
  </w:style>
  <w:style w:type="character" w:styleId="Emphasis">
    <w:name w:val="Emphasis"/>
    <w:basedOn w:val="DefaultParagraphFont"/>
    <w:uiPriority w:val="20"/>
    <w:qFormat/>
    <w:rsid w:val="00644DEB"/>
    <w:rPr>
      <w:i/>
      <w:iCs/>
    </w:rPr>
  </w:style>
  <w:style w:type="paragraph" w:styleId="BalloonText">
    <w:name w:val="Balloon Text"/>
    <w:basedOn w:val="Normal"/>
    <w:link w:val="BalloonTextChar"/>
    <w:uiPriority w:val="99"/>
    <w:semiHidden/>
    <w:unhideWhenUsed/>
    <w:rsid w:val="0064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EB"/>
    <w:rPr>
      <w:rFonts w:ascii="Tahoma" w:hAnsi="Tahoma" w:cs="Tahoma"/>
      <w:sz w:val="16"/>
      <w:szCs w:val="16"/>
    </w:rPr>
  </w:style>
  <w:style w:type="paragraph" w:styleId="ListParagraph">
    <w:name w:val="List Paragraph"/>
    <w:basedOn w:val="Normal"/>
    <w:uiPriority w:val="34"/>
    <w:qFormat/>
    <w:rsid w:val="000B6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0392">
      <w:bodyDiv w:val="1"/>
      <w:marLeft w:val="0"/>
      <w:marRight w:val="0"/>
      <w:marTop w:val="0"/>
      <w:marBottom w:val="0"/>
      <w:divBdr>
        <w:top w:val="none" w:sz="0" w:space="0" w:color="auto"/>
        <w:left w:val="none" w:sz="0" w:space="0" w:color="auto"/>
        <w:bottom w:val="none" w:sz="0" w:space="0" w:color="auto"/>
        <w:right w:val="none" w:sz="0" w:space="0" w:color="auto"/>
      </w:divBdr>
      <w:divsChild>
        <w:div w:id="162207697">
          <w:marLeft w:val="0"/>
          <w:marRight w:val="0"/>
          <w:marTop w:val="0"/>
          <w:marBottom w:val="0"/>
          <w:divBdr>
            <w:top w:val="none" w:sz="0" w:space="0" w:color="auto"/>
            <w:left w:val="none" w:sz="0" w:space="0" w:color="auto"/>
            <w:bottom w:val="none" w:sz="0" w:space="0" w:color="auto"/>
            <w:right w:val="none" w:sz="0" w:space="0" w:color="auto"/>
          </w:divBdr>
        </w:div>
        <w:div w:id="1107232578">
          <w:marLeft w:val="0"/>
          <w:marRight w:val="0"/>
          <w:marTop w:val="0"/>
          <w:marBottom w:val="0"/>
          <w:divBdr>
            <w:top w:val="none" w:sz="0" w:space="0" w:color="auto"/>
            <w:left w:val="none" w:sz="0" w:space="0" w:color="auto"/>
            <w:bottom w:val="none" w:sz="0" w:space="0" w:color="auto"/>
            <w:right w:val="none" w:sz="0" w:space="0" w:color="auto"/>
          </w:divBdr>
          <w:divsChild>
            <w:div w:id="1107236670">
              <w:marLeft w:val="0"/>
              <w:marRight w:val="0"/>
              <w:marTop w:val="0"/>
              <w:marBottom w:val="75"/>
              <w:divBdr>
                <w:top w:val="none" w:sz="0" w:space="0" w:color="auto"/>
                <w:left w:val="none" w:sz="0" w:space="0" w:color="auto"/>
                <w:bottom w:val="none" w:sz="0" w:space="0" w:color="auto"/>
                <w:right w:val="none" w:sz="0" w:space="0" w:color="auto"/>
              </w:divBdr>
            </w:div>
          </w:divsChild>
        </w:div>
        <w:div w:id="1148595635">
          <w:marLeft w:val="0"/>
          <w:marRight w:val="0"/>
          <w:marTop w:val="0"/>
          <w:marBottom w:val="0"/>
          <w:divBdr>
            <w:top w:val="none" w:sz="0" w:space="0" w:color="auto"/>
            <w:left w:val="none" w:sz="0" w:space="0" w:color="auto"/>
            <w:bottom w:val="none" w:sz="0" w:space="0" w:color="auto"/>
            <w:right w:val="none" w:sz="0" w:space="0" w:color="auto"/>
          </w:divBdr>
        </w:div>
        <w:div w:id="960383480">
          <w:marLeft w:val="0"/>
          <w:marRight w:val="0"/>
          <w:marTop w:val="0"/>
          <w:marBottom w:val="0"/>
          <w:divBdr>
            <w:top w:val="none" w:sz="0" w:space="0" w:color="auto"/>
            <w:left w:val="none" w:sz="0" w:space="0" w:color="auto"/>
            <w:bottom w:val="none" w:sz="0" w:space="0" w:color="auto"/>
            <w:right w:val="none" w:sz="0" w:space="0" w:color="auto"/>
          </w:divBdr>
        </w:div>
        <w:div w:id="1498813320">
          <w:marLeft w:val="0"/>
          <w:marRight w:val="0"/>
          <w:marTop w:val="0"/>
          <w:marBottom w:val="0"/>
          <w:divBdr>
            <w:top w:val="none" w:sz="0" w:space="0" w:color="auto"/>
            <w:left w:val="none" w:sz="0" w:space="0" w:color="auto"/>
            <w:bottom w:val="none" w:sz="0" w:space="0" w:color="auto"/>
            <w:right w:val="none" w:sz="0" w:space="0" w:color="auto"/>
          </w:divBdr>
        </w:div>
        <w:div w:id="112018520">
          <w:marLeft w:val="0"/>
          <w:marRight w:val="0"/>
          <w:marTop w:val="0"/>
          <w:marBottom w:val="0"/>
          <w:divBdr>
            <w:top w:val="none" w:sz="0" w:space="0" w:color="auto"/>
            <w:left w:val="none" w:sz="0" w:space="0" w:color="auto"/>
            <w:bottom w:val="none" w:sz="0" w:space="0" w:color="auto"/>
            <w:right w:val="none" w:sz="0" w:space="0" w:color="auto"/>
          </w:divBdr>
        </w:div>
        <w:div w:id="1650593827">
          <w:marLeft w:val="0"/>
          <w:marRight w:val="0"/>
          <w:marTop w:val="0"/>
          <w:marBottom w:val="0"/>
          <w:divBdr>
            <w:top w:val="none" w:sz="0" w:space="0" w:color="auto"/>
            <w:left w:val="none" w:sz="0" w:space="0" w:color="auto"/>
            <w:bottom w:val="none" w:sz="0" w:space="0" w:color="auto"/>
            <w:right w:val="none" w:sz="0" w:space="0" w:color="auto"/>
          </w:divBdr>
        </w:div>
        <w:div w:id="2024504350">
          <w:marLeft w:val="0"/>
          <w:marRight w:val="0"/>
          <w:marTop w:val="0"/>
          <w:marBottom w:val="0"/>
          <w:divBdr>
            <w:top w:val="none" w:sz="0" w:space="0" w:color="auto"/>
            <w:left w:val="none" w:sz="0" w:space="0" w:color="auto"/>
            <w:bottom w:val="none" w:sz="0" w:space="0" w:color="auto"/>
            <w:right w:val="none" w:sz="0" w:space="0" w:color="auto"/>
          </w:divBdr>
        </w:div>
        <w:div w:id="82427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dc:creator>
  <cp:lastModifiedBy>ilhan</cp:lastModifiedBy>
  <cp:revision>13</cp:revision>
  <dcterms:created xsi:type="dcterms:W3CDTF">2014-12-15T20:14:00Z</dcterms:created>
  <dcterms:modified xsi:type="dcterms:W3CDTF">2014-12-24T19:11:00Z</dcterms:modified>
</cp:coreProperties>
</file>